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71"/>
        <w:gridCol w:w="1483"/>
        <w:gridCol w:w="1352"/>
        <w:gridCol w:w="1276"/>
        <w:gridCol w:w="1276"/>
        <w:gridCol w:w="1275"/>
        <w:gridCol w:w="1134"/>
      </w:tblGrid>
      <w:tr w:rsidR="00FC73B9" w:rsidRPr="00F13819" w14:paraId="2A1A5EEF" w14:textId="77777777" w:rsidTr="00C20D42">
        <w:tc>
          <w:tcPr>
            <w:tcW w:w="9067" w:type="dxa"/>
            <w:gridSpan w:val="7"/>
            <w:shd w:val="clear" w:color="auto" w:fill="92D050"/>
          </w:tcPr>
          <w:p w14:paraId="05A87197" w14:textId="42AD5FB1" w:rsidR="00FC73B9" w:rsidRPr="00FC73B9" w:rsidRDefault="00FC73B9" w:rsidP="0098203A">
            <w:pPr>
              <w:spacing w:before="120" w:after="120" w:line="276" w:lineRule="auto"/>
              <w:rPr>
                <w:rFonts w:cstheme="minorHAnsi"/>
                <w:b/>
                <w:sz w:val="24"/>
                <w:szCs w:val="24"/>
              </w:rPr>
            </w:pPr>
            <w:r w:rsidRPr="00FC73B9">
              <w:rPr>
                <w:rFonts w:cstheme="minorHAnsi"/>
                <w:b/>
                <w:sz w:val="24"/>
                <w:szCs w:val="24"/>
              </w:rPr>
              <w:t>OGÓLNE INFORMACJE DOTYCZĄCE PROJEKTU</w:t>
            </w:r>
          </w:p>
        </w:tc>
      </w:tr>
      <w:tr w:rsidR="008036F3" w:rsidRPr="00F13819" w14:paraId="104083C6" w14:textId="77777777" w:rsidTr="00C20D42">
        <w:tc>
          <w:tcPr>
            <w:tcW w:w="2754" w:type="dxa"/>
            <w:gridSpan w:val="2"/>
            <w:shd w:val="clear" w:color="auto" w:fill="E2EFD9" w:themeFill="accent6" w:themeFillTint="33"/>
          </w:tcPr>
          <w:p w14:paraId="50B8CFB0" w14:textId="77777777" w:rsidR="008036F3" w:rsidRPr="00F13819" w:rsidRDefault="00FC73B9" w:rsidP="0098203A">
            <w:pPr>
              <w:spacing w:before="120" w:after="120" w:line="276" w:lineRule="auto"/>
              <w:rPr>
                <w:rFonts w:cstheme="minorHAnsi"/>
                <w:sz w:val="24"/>
                <w:szCs w:val="24"/>
              </w:rPr>
            </w:pPr>
            <w:r>
              <w:rPr>
                <w:rFonts w:cstheme="minorHAnsi"/>
                <w:sz w:val="24"/>
                <w:szCs w:val="24"/>
              </w:rPr>
              <w:t>Nazwa projektu:</w:t>
            </w:r>
          </w:p>
        </w:tc>
        <w:tc>
          <w:tcPr>
            <w:tcW w:w="6313" w:type="dxa"/>
            <w:gridSpan w:val="5"/>
          </w:tcPr>
          <w:p w14:paraId="5D047D1C" w14:textId="77777777" w:rsidR="008036F3" w:rsidRPr="00F13819" w:rsidRDefault="00AB3A74" w:rsidP="0098203A">
            <w:pPr>
              <w:spacing w:before="120" w:after="120" w:line="276" w:lineRule="auto"/>
              <w:rPr>
                <w:rFonts w:cstheme="minorHAnsi"/>
                <w:sz w:val="24"/>
                <w:szCs w:val="24"/>
              </w:rPr>
            </w:pPr>
            <w:r w:rsidRPr="00AB3A74">
              <w:rPr>
                <w:rFonts w:cstheme="minorHAnsi"/>
                <w:sz w:val="24"/>
                <w:szCs w:val="24"/>
              </w:rPr>
              <w:t>Uporządkowanie gospodarki wodno-ściekowej na terenie aglomeracji Sława</w:t>
            </w:r>
            <w:r>
              <w:rPr>
                <w:rFonts w:cstheme="minorHAnsi"/>
                <w:sz w:val="24"/>
                <w:szCs w:val="24"/>
              </w:rPr>
              <w:t>.</w:t>
            </w:r>
          </w:p>
        </w:tc>
      </w:tr>
      <w:tr w:rsidR="008036F3" w:rsidRPr="00F13819" w14:paraId="220C949B" w14:textId="77777777" w:rsidTr="00C20D42">
        <w:tc>
          <w:tcPr>
            <w:tcW w:w="2754" w:type="dxa"/>
            <w:gridSpan w:val="2"/>
            <w:shd w:val="clear" w:color="auto" w:fill="E2EFD9" w:themeFill="accent6" w:themeFillTint="33"/>
          </w:tcPr>
          <w:p w14:paraId="160C0C4A" w14:textId="77777777" w:rsidR="008036F3" w:rsidRPr="00F13819" w:rsidRDefault="00FC73B9" w:rsidP="0098203A">
            <w:pPr>
              <w:spacing w:before="120" w:after="120" w:line="276" w:lineRule="auto"/>
              <w:rPr>
                <w:rFonts w:cstheme="minorHAnsi"/>
                <w:sz w:val="24"/>
                <w:szCs w:val="24"/>
              </w:rPr>
            </w:pPr>
            <w:r>
              <w:rPr>
                <w:rFonts w:cstheme="minorHAnsi"/>
                <w:sz w:val="24"/>
                <w:szCs w:val="24"/>
              </w:rPr>
              <w:t>Beneficjent:</w:t>
            </w:r>
          </w:p>
        </w:tc>
        <w:tc>
          <w:tcPr>
            <w:tcW w:w="6313" w:type="dxa"/>
            <w:gridSpan w:val="5"/>
          </w:tcPr>
          <w:p w14:paraId="67401FB0" w14:textId="2842312A" w:rsidR="008036F3" w:rsidRPr="00F13819" w:rsidRDefault="0098203A" w:rsidP="0098203A">
            <w:pPr>
              <w:spacing w:before="120" w:after="120" w:line="276" w:lineRule="auto"/>
              <w:rPr>
                <w:rFonts w:cstheme="minorHAnsi"/>
                <w:sz w:val="24"/>
                <w:szCs w:val="24"/>
              </w:rPr>
            </w:pPr>
            <w:r w:rsidRPr="002D4AF2">
              <w:rPr>
                <w:rFonts w:cstheme="minorHAnsi"/>
                <w:sz w:val="24"/>
                <w:szCs w:val="24"/>
              </w:rPr>
              <w:t xml:space="preserve">Zakład Wodociągów </w:t>
            </w:r>
            <w:r>
              <w:rPr>
                <w:rFonts w:cstheme="minorHAnsi"/>
                <w:sz w:val="24"/>
                <w:szCs w:val="24"/>
              </w:rPr>
              <w:t>i</w:t>
            </w:r>
            <w:r w:rsidRPr="002D4AF2">
              <w:rPr>
                <w:rFonts w:cstheme="minorHAnsi"/>
                <w:sz w:val="24"/>
                <w:szCs w:val="24"/>
              </w:rPr>
              <w:t xml:space="preserve"> Kanalizacji Sława Spółka </w:t>
            </w:r>
            <w:r>
              <w:rPr>
                <w:rFonts w:cstheme="minorHAnsi"/>
                <w:sz w:val="24"/>
                <w:szCs w:val="24"/>
              </w:rPr>
              <w:t>z o.o.</w:t>
            </w:r>
          </w:p>
        </w:tc>
      </w:tr>
      <w:tr w:rsidR="008036F3" w:rsidRPr="00F13819" w14:paraId="06B7C3F8" w14:textId="77777777" w:rsidTr="00C20D42">
        <w:tc>
          <w:tcPr>
            <w:tcW w:w="2754" w:type="dxa"/>
            <w:gridSpan w:val="2"/>
            <w:shd w:val="clear" w:color="auto" w:fill="E2EFD9" w:themeFill="accent6" w:themeFillTint="33"/>
          </w:tcPr>
          <w:p w14:paraId="57ADC6D7" w14:textId="77777777" w:rsidR="008036F3" w:rsidRPr="00F13819" w:rsidRDefault="00FC73B9" w:rsidP="0098203A">
            <w:pPr>
              <w:spacing w:before="120" w:after="120" w:line="276" w:lineRule="auto"/>
              <w:rPr>
                <w:rFonts w:cstheme="minorHAnsi"/>
                <w:sz w:val="24"/>
                <w:szCs w:val="24"/>
              </w:rPr>
            </w:pPr>
            <w:r>
              <w:rPr>
                <w:rFonts w:cstheme="minorHAnsi"/>
                <w:sz w:val="24"/>
                <w:szCs w:val="24"/>
              </w:rPr>
              <w:t>Wartość projektu ogółem:</w:t>
            </w:r>
          </w:p>
        </w:tc>
        <w:tc>
          <w:tcPr>
            <w:tcW w:w="6313" w:type="dxa"/>
            <w:gridSpan w:val="5"/>
          </w:tcPr>
          <w:p w14:paraId="40B1F95A" w14:textId="77777777" w:rsidR="008036F3" w:rsidRPr="00F13819" w:rsidRDefault="002D4AF2" w:rsidP="0098203A">
            <w:pPr>
              <w:spacing w:before="120" w:after="120" w:line="276" w:lineRule="auto"/>
              <w:rPr>
                <w:rFonts w:cstheme="minorHAnsi"/>
                <w:sz w:val="24"/>
                <w:szCs w:val="24"/>
              </w:rPr>
            </w:pPr>
            <w:r>
              <w:rPr>
                <w:rFonts w:cstheme="minorHAnsi"/>
                <w:sz w:val="24"/>
                <w:szCs w:val="24"/>
              </w:rPr>
              <w:t>134</w:t>
            </w:r>
            <w:r w:rsidR="009B30BA">
              <w:rPr>
                <w:rFonts w:cstheme="minorHAnsi"/>
                <w:sz w:val="24"/>
                <w:szCs w:val="24"/>
              </w:rPr>
              <w:t> </w:t>
            </w:r>
            <w:r>
              <w:rPr>
                <w:rFonts w:cstheme="minorHAnsi"/>
                <w:sz w:val="24"/>
                <w:szCs w:val="24"/>
              </w:rPr>
              <w:t>932 726,56</w:t>
            </w:r>
            <w:r w:rsidR="009B30BA">
              <w:rPr>
                <w:rFonts w:cstheme="minorHAnsi"/>
                <w:sz w:val="24"/>
                <w:szCs w:val="24"/>
              </w:rPr>
              <w:t xml:space="preserve"> PLN</w:t>
            </w:r>
          </w:p>
        </w:tc>
      </w:tr>
      <w:tr w:rsidR="008036F3" w:rsidRPr="00F13819" w14:paraId="6F9698CB" w14:textId="77777777" w:rsidTr="00C20D42">
        <w:tc>
          <w:tcPr>
            <w:tcW w:w="2754" w:type="dxa"/>
            <w:gridSpan w:val="2"/>
            <w:shd w:val="clear" w:color="auto" w:fill="E2EFD9" w:themeFill="accent6" w:themeFillTint="33"/>
          </w:tcPr>
          <w:p w14:paraId="52E5C581" w14:textId="77777777" w:rsidR="008036F3" w:rsidRPr="00F13819" w:rsidRDefault="00FC73B9" w:rsidP="0098203A">
            <w:pPr>
              <w:spacing w:before="120" w:after="120" w:line="276" w:lineRule="auto"/>
              <w:rPr>
                <w:rFonts w:cstheme="minorHAnsi"/>
                <w:sz w:val="24"/>
                <w:szCs w:val="24"/>
              </w:rPr>
            </w:pPr>
            <w:r>
              <w:rPr>
                <w:rFonts w:cstheme="minorHAnsi"/>
                <w:sz w:val="24"/>
                <w:szCs w:val="24"/>
              </w:rPr>
              <w:t>Dofinansowanie UE:</w:t>
            </w:r>
          </w:p>
        </w:tc>
        <w:tc>
          <w:tcPr>
            <w:tcW w:w="6313" w:type="dxa"/>
            <w:gridSpan w:val="5"/>
          </w:tcPr>
          <w:p w14:paraId="53D6B97B" w14:textId="77777777" w:rsidR="008036F3" w:rsidRPr="00F13819" w:rsidRDefault="002D4AF2" w:rsidP="0098203A">
            <w:pPr>
              <w:spacing w:before="120" w:after="120" w:line="276" w:lineRule="auto"/>
              <w:rPr>
                <w:rFonts w:cstheme="minorHAnsi"/>
                <w:sz w:val="24"/>
                <w:szCs w:val="24"/>
              </w:rPr>
            </w:pPr>
            <w:r>
              <w:rPr>
                <w:rFonts w:cstheme="minorHAnsi"/>
                <w:sz w:val="24"/>
                <w:szCs w:val="24"/>
              </w:rPr>
              <w:t>68</w:t>
            </w:r>
            <w:r w:rsidR="009B30BA">
              <w:rPr>
                <w:rFonts w:cstheme="minorHAnsi"/>
                <w:sz w:val="24"/>
                <w:szCs w:val="24"/>
              </w:rPr>
              <w:t> </w:t>
            </w:r>
            <w:r>
              <w:rPr>
                <w:rFonts w:cstheme="minorHAnsi"/>
                <w:sz w:val="24"/>
                <w:szCs w:val="24"/>
              </w:rPr>
              <w:t>295 750,53</w:t>
            </w:r>
            <w:r w:rsidR="009B30BA">
              <w:rPr>
                <w:rFonts w:cstheme="minorHAnsi"/>
                <w:sz w:val="24"/>
                <w:szCs w:val="24"/>
              </w:rPr>
              <w:t xml:space="preserve"> PLN</w:t>
            </w:r>
          </w:p>
        </w:tc>
      </w:tr>
      <w:tr w:rsidR="008036F3" w:rsidRPr="00F13819" w14:paraId="042828D8" w14:textId="77777777" w:rsidTr="00C20D42">
        <w:tc>
          <w:tcPr>
            <w:tcW w:w="2754" w:type="dxa"/>
            <w:gridSpan w:val="2"/>
            <w:shd w:val="clear" w:color="auto" w:fill="E2EFD9" w:themeFill="accent6" w:themeFillTint="33"/>
          </w:tcPr>
          <w:p w14:paraId="7F70A046" w14:textId="77777777" w:rsidR="008036F3" w:rsidRPr="00F13819" w:rsidRDefault="00FC73B9" w:rsidP="0098203A">
            <w:pPr>
              <w:spacing w:before="120" w:after="120" w:line="276" w:lineRule="auto"/>
              <w:rPr>
                <w:rFonts w:cstheme="minorHAnsi"/>
                <w:sz w:val="24"/>
                <w:szCs w:val="24"/>
              </w:rPr>
            </w:pPr>
            <w:r>
              <w:rPr>
                <w:rFonts w:cstheme="minorHAnsi"/>
                <w:sz w:val="24"/>
                <w:szCs w:val="24"/>
              </w:rPr>
              <w:t>Okres realizacji:</w:t>
            </w:r>
          </w:p>
        </w:tc>
        <w:tc>
          <w:tcPr>
            <w:tcW w:w="6313" w:type="dxa"/>
            <w:gridSpan w:val="5"/>
          </w:tcPr>
          <w:p w14:paraId="1EC19970" w14:textId="69963EB5" w:rsidR="008036F3" w:rsidRPr="00F13819" w:rsidRDefault="009B30BA" w:rsidP="0098203A">
            <w:pPr>
              <w:spacing w:before="120" w:after="120" w:line="276" w:lineRule="auto"/>
              <w:rPr>
                <w:rFonts w:cstheme="minorHAnsi"/>
                <w:sz w:val="24"/>
                <w:szCs w:val="24"/>
              </w:rPr>
            </w:pPr>
            <w:r w:rsidRPr="009B30BA">
              <w:rPr>
                <w:rFonts w:cstheme="minorHAnsi"/>
                <w:sz w:val="24"/>
                <w:szCs w:val="24"/>
              </w:rPr>
              <w:t>201</w:t>
            </w:r>
            <w:r w:rsidR="002D4AF2">
              <w:rPr>
                <w:rFonts w:cstheme="minorHAnsi"/>
                <w:sz w:val="24"/>
                <w:szCs w:val="24"/>
              </w:rPr>
              <w:t>4</w:t>
            </w:r>
            <w:r w:rsidRPr="009B30BA">
              <w:rPr>
                <w:rFonts w:cstheme="minorHAnsi"/>
                <w:sz w:val="24"/>
                <w:szCs w:val="24"/>
              </w:rPr>
              <w:t>-</w:t>
            </w:r>
            <w:r w:rsidR="00847A56">
              <w:rPr>
                <w:rFonts w:cstheme="minorHAnsi"/>
                <w:sz w:val="24"/>
                <w:szCs w:val="24"/>
              </w:rPr>
              <w:t>01</w:t>
            </w:r>
            <w:r w:rsidRPr="009B30BA">
              <w:rPr>
                <w:rFonts w:cstheme="minorHAnsi"/>
                <w:sz w:val="24"/>
                <w:szCs w:val="24"/>
              </w:rPr>
              <w:t>-</w:t>
            </w:r>
            <w:r w:rsidR="00847A56">
              <w:rPr>
                <w:rFonts w:cstheme="minorHAnsi"/>
                <w:sz w:val="24"/>
                <w:szCs w:val="24"/>
              </w:rPr>
              <w:t>01</w:t>
            </w:r>
            <w:r>
              <w:rPr>
                <w:rFonts w:cstheme="minorHAnsi"/>
                <w:sz w:val="24"/>
                <w:szCs w:val="24"/>
              </w:rPr>
              <w:t xml:space="preserve"> do </w:t>
            </w:r>
            <w:r w:rsidRPr="009B30BA">
              <w:rPr>
                <w:rFonts w:cstheme="minorHAnsi"/>
                <w:sz w:val="24"/>
                <w:szCs w:val="24"/>
              </w:rPr>
              <w:t>202</w:t>
            </w:r>
            <w:r w:rsidR="002D4AF2">
              <w:rPr>
                <w:rFonts w:cstheme="minorHAnsi"/>
                <w:sz w:val="24"/>
                <w:szCs w:val="24"/>
              </w:rPr>
              <w:t>2</w:t>
            </w:r>
            <w:r w:rsidRPr="009B30BA">
              <w:rPr>
                <w:rFonts w:cstheme="minorHAnsi"/>
                <w:sz w:val="24"/>
                <w:szCs w:val="24"/>
              </w:rPr>
              <w:t>-</w:t>
            </w:r>
            <w:r w:rsidR="002D4AF2">
              <w:rPr>
                <w:rFonts w:cstheme="minorHAnsi"/>
                <w:sz w:val="24"/>
                <w:szCs w:val="24"/>
              </w:rPr>
              <w:t>12</w:t>
            </w:r>
            <w:r w:rsidRPr="009B30BA">
              <w:rPr>
                <w:rFonts w:cstheme="minorHAnsi"/>
                <w:sz w:val="24"/>
                <w:szCs w:val="24"/>
              </w:rPr>
              <w:t>-</w:t>
            </w:r>
            <w:r w:rsidR="002D4AF2">
              <w:rPr>
                <w:rFonts w:cstheme="minorHAnsi"/>
                <w:sz w:val="24"/>
                <w:szCs w:val="24"/>
              </w:rPr>
              <w:t>31</w:t>
            </w:r>
          </w:p>
        </w:tc>
      </w:tr>
      <w:tr w:rsidR="00FC73B9" w:rsidRPr="00F13819" w14:paraId="6D36BE4C" w14:textId="77777777" w:rsidTr="00C20D42">
        <w:tc>
          <w:tcPr>
            <w:tcW w:w="9067" w:type="dxa"/>
            <w:gridSpan w:val="7"/>
            <w:shd w:val="clear" w:color="auto" w:fill="92D050"/>
          </w:tcPr>
          <w:p w14:paraId="13B3A111" w14:textId="103CEED5" w:rsidR="00FC73B9" w:rsidRPr="0098203A" w:rsidRDefault="00FC73B9" w:rsidP="0098203A">
            <w:pPr>
              <w:spacing w:before="120" w:after="120" w:line="276" w:lineRule="auto"/>
              <w:rPr>
                <w:rFonts w:cstheme="minorHAnsi"/>
                <w:b/>
                <w:sz w:val="24"/>
                <w:szCs w:val="24"/>
              </w:rPr>
            </w:pPr>
            <w:r w:rsidRPr="0098203A">
              <w:rPr>
                <w:rFonts w:cstheme="minorHAnsi"/>
                <w:b/>
                <w:sz w:val="24"/>
                <w:szCs w:val="24"/>
              </w:rPr>
              <w:t>SKRÓCONY OPIS PROJEKTU</w:t>
            </w:r>
            <w:r w:rsidR="00302BEF" w:rsidRPr="0098203A">
              <w:rPr>
                <w:rFonts w:cstheme="minorHAnsi"/>
                <w:b/>
                <w:sz w:val="24"/>
                <w:szCs w:val="24"/>
              </w:rPr>
              <w:t xml:space="preserve"> ORAZ UWARUNKOWAŃ ZWIĄZANYCH Z JEGO REALIZACJĄ</w:t>
            </w:r>
          </w:p>
        </w:tc>
      </w:tr>
      <w:tr w:rsidR="00FC73B9" w:rsidRPr="00F13819" w14:paraId="63260583" w14:textId="77777777" w:rsidTr="00C20D42">
        <w:tc>
          <w:tcPr>
            <w:tcW w:w="9067" w:type="dxa"/>
            <w:gridSpan w:val="7"/>
            <w:shd w:val="clear" w:color="auto" w:fill="FFFFFF" w:themeFill="background1"/>
          </w:tcPr>
          <w:p w14:paraId="682F617E" w14:textId="77777777" w:rsidR="000001B4" w:rsidRDefault="000001B4" w:rsidP="0098203A">
            <w:pPr>
              <w:spacing w:before="120" w:after="120" w:line="276" w:lineRule="auto"/>
              <w:jc w:val="both"/>
              <w:rPr>
                <w:rFonts w:cstheme="minorHAnsi"/>
                <w:sz w:val="24"/>
                <w:szCs w:val="24"/>
              </w:rPr>
            </w:pPr>
            <w:r>
              <w:rPr>
                <w:rFonts w:cstheme="minorHAnsi"/>
                <w:sz w:val="24"/>
                <w:szCs w:val="24"/>
              </w:rPr>
              <w:t>SYNTEZA:</w:t>
            </w:r>
          </w:p>
          <w:p w14:paraId="28DBF2C0" w14:textId="172E6348" w:rsidR="00A2723B" w:rsidRPr="00BC042E" w:rsidRDefault="009B30BA" w:rsidP="0098203A">
            <w:pPr>
              <w:spacing w:before="120" w:after="120" w:line="276" w:lineRule="auto"/>
              <w:jc w:val="both"/>
              <w:rPr>
                <w:rFonts w:cstheme="minorHAnsi"/>
                <w:sz w:val="24"/>
                <w:szCs w:val="24"/>
              </w:rPr>
            </w:pPr>
            <w:r w:rsidRPr="00BC042E">
              <w:rPr>
                <w:rFonts w:cstheme="minorHAnsi"/>
                <w:sz w:val="24"/>
                <w:szCs w:val="24"/>
              </w:rPr>
              <w:t xml:space="preserve">Projekt ma </w:t>
            </w:r>
            <w:r w:rsidR="00A2723B" w:rsidRPr="00BC042E">
              <w:rPr>
                <w:rFonts w:cstheme="minorHAnsi"/>
                <w:sz w:val="24"/>
                <w:szCs w:val="24"/>
              </w:rPr>
              <w:t>na celu uporządkowanie gospodarki wodno</w:t>
            </w:r>
            <w:r w:rsidR="00A14B11">
              <w:rPr>
                <w:rFonts w:cstheme="minorHAnsi"/>
                <w:sz w:val="24"/>
                <w:szCs w:val="24"/>
              </w:rPr>
              <w:t>-</w:t>
            </w:r>
            <w:r w:rsidR="00A2723B" w:rsidRPr="00BC042E">
              <w:rPr>
                <w:rFonts w:cstheme="minorHAnsi"/>
                <w:sz w:val="24"/>
                <w:szCs w:val="24"/>
              </w:rPr>
              <w:t xml:space="preserve">ściekowej na terenie aglomeracji Sława, w tym budowę sieci kanalizacyjnej oraz modernizację oczyszczalni ścieków w Sławie, budowę sieci wodociągowej, budowę i modernizację stacji uzdatniania wody </w:t>
            </w:r>
            <w:r w:rsidR="00BC042E" w:rsidRPr="00BC042E">
              <w:rPr>
                <w:rFonts w:cstheme="minorHAnsi"/>
                <w:sz w:val="24"/>
                <w:szCs w:val="24"/>
              </w:rPr>
              <w:t>oraz</w:t>
            </w:r>
            <w:r w:rsidR="00A2723B" w:rsidRPr="00BC042E">
              <w:rPr>
                <w:rFonts w:cstheme="minorHAnsi"/>
                <w:sz w:val="24"/>
                <w:szCs w:val="24"/>
              </w:rPr>
              <w:t xml:space="preserve"> montaż instalacji OZE na oczyszczalni ścieków w Sławie oraz na stacjach uzdatniania wody w Ku</w:t>
            </w:r>
            <w:r w:rsidR="00A14B11">
              <w:rPr>
                <w:rFonts w:cstheme="minorHAnsi"/>
                <w:sz w:val="24"/>
                <w:szCs w:val="24"/>
              </w:rPr>
              <w:t>ź</w:t>
            </w:r>
            <w:r w:rsidR="00A2723B" w:rsidRPr="00BC042E">
              <w:rPr>
                <w:rFonts w:cstheme="minorHAnsi"/>
                <w:sz w:val="24"/>
                <w:szCs w:val="24"/>
              </w:rPr>
              <w:t xml:space="preserve">nicy Głogowskiej, Lipinkach, </w:t>
            </w:r>
            <w:proofErr w:type="spellStart"/>
            <w:r w:rsidR="00A2723B" w:rsidRPr="00BC042E">
              <w:rPr>
                <w:rFonts w:cstheme="minorHAnsi"/>
                <w:sz w:val="24"/>
                <w:szCs w:val="24"/>
              </w:rPr>
              <w:t>Krążkowie</w:t>
            </w:r>
            <w:proofErr w:type="spellEnd"/>
            <w:r w:rsidR="00A2723B" w:rsidRPr="00BC042E">
              <w:rPr>
                <w:rFonts w:cstheme="minorHAnsi"/>
                <w:sz w:val="24"/>
                <w:szCs w:val="24"/>
              </w:rPr>
              <w:t xml:space="preserve"> i Lubogoszczy</w:t>
            </w:r>
            <w:r w:rsidR="00BC042E" w:rsidRPr="00BC042E">
              <w:rPr>
                <w:rFonts w:cstheme="minorHAnsi"/>
                <w:sz w:val="24"/>
                <w:szCs w:val="24"/>
              </w:rPr>
              <w:t>.</w:t>
            </w:r>
          </w:p>
          <w:p w14:paraId="55D54752" w14:textId="77777777" w:rsidR="000001B4" w:rsidRDefault="000001B4" w:rsidP="0098203A">
            <w:pPr>
              <w:spacing w:before="120" w:after="120" w:line="276" w:lineRule="auto"/>
              <w:jc w:val="both"/>
              <w:rPr>
                <w:rFonts w:cstheme="minorHAnsi"/>
                <w:sz w:val="24"/>
                <w:szCs w:val="24"/>
              </w:rPr>
            </w:pPr>
            <w:r>
              <w:rPr>
                <w:rFonts w:cstheme="minorHAnsi"/>
                <w:sz w:val="24"/>
                <w:szCs w:val="24"/>
              </w:rPr>
              <w:t>SZERSZY OPIS:</w:t>
            </w:r>
          </w:p>
          <w:p w14:paraId="2D2EC24A" w14:textId="4F50E95B" w:rsidR="00081B78" w:rsidRDefault="002D4AF2" w:rsidP="0098203A">
            <w:pPr>
              <w:spacing w:before="120" w:after="120" w:line="276" w:lineRule="auto"/>
              <w:jc w:val="both"/>
              <w:rPr>
                <w:rFonts w:cstheme="minorHAnsi"/>
                <w:sz w:val="24"/>
                <w:szCs w:val="24"/>
              </w:rPr>
            </w:pPr>
            <w:r w:rsidRPr="002D4AF2">
              <w:rPr>
                <w:rFonts w:cstheme="minorHAnsi"/>
                <w:sz w:val="24"/>
                <w:szCs w:val="24"/>
              </w:rPr>
              <w:t>Głównym celem projektu jest uporządkowanie gospodarki wodno-ściekowej na terenie Aglomeracji Sława o wielkości 25 153 RLM, wyznaczonej Uchwałą Sejmiku Województwa Lubuskiego nr II/12/14 z dnia 23 grudnia 2014 r. Projekt realizowany będzie na terenie Gminy Sława. Zakres prac</w:t>
            </w:r>
            <w:r w:rsidR="00826D65">
              <w:rPr>
                <w:rFonts w:cstheme="minorHAnsi"/>
                <w:sz w:val="24"/>
                <w:szCs w:val="24"/>
              </w:rPr>
              <w:t xml:space="preserve"> obe</w:t>
            </w:r>
            <w:r w:rsidR="007C2448">
              <w:rPr>
                <w:rFonts w:cstheme="minorHAnsi"/>
                <w:sz w:val="24"/>
                <w:szCs w:val="24"/>
              </w:rPr>
              <w:t>j</w:t>
            </w:r>
            <w:r w:rsidR="00826D65">
              <w:rPr>
                <w:rFonts w:cstheme="minorHAnsi"/>
                <w:sz w:val="24"/>
                <w:szCs w:val="24"/>
              </w:rPr>
              <w:t>muje</w:t>
            </w:r>
            <w:r w:rsidRPr="002D4AF2">
              <w:rPr>
                <w:rFonts w:cstheme="minorHAnsi"/>
                <w:sz w:val="24"/>
                <w:szCs w:val="24"/>
              </w:rPr>
              <w:t xml:space="preserve"> budow</w:t>
            </w:r>
            <w:r w:rsidR="00826D65">
              <w:rPr>
                <w:rFonts w:cstheme="minorHAnsi"/>
                <w:sz w:val="24"/>
                <w:szCs w:val="24"/>
              </w:rPr>
              <w:t>ę</w:t>
            </w:r>
            <w:r w:rsidRPr="002D4AF2">
              <w:rPr>
                <w:rFonts w:cstheme="minorHAnsi"/>
                <w:sz w:val="24"/>
                <w:szCs w:val="24"/>
              </w:rPr>
              <w:t xml:space="preserve"> około 90 km sieci kanalizacji sanitarnej, w tym 61 km w miejscowościach: Krążkowo, Lipniki, Kuźnica Głogowska (z przysiółkami Tarnówek, Głuchów i Myszyniec), Radzyń, Tarnów Jezierny w zlewni Krążkowo (odprowadzenie ścieków do oczyszczalni w </w:t>
            </w:r>
            <w:proofErr w:type="spellStart"/>
            <w:r w:rsidRPr="002D4AF2">
              <w:rPr>
                <w:rFonts w:cstheme="minorHAnsi"/>
                <w:sz w:val="24"/>
                <w:szCs w:val="24"/>
              </w:rPr>
              <w:t>Krążkowie</w:t>
            </w:r>
            <w:proofErr w:type="spellEnd"/>
            <w:r w:rsidRPr="002D4AF2">
              <w:rPr>
                <w:rFonts w:cstheme="minorHAnsi"/>
                <w:sz w:val="24"/>
                <w:szCs w:val="24"/>
              </w:rPr>
              <w:t xml:space="preserve">) oraz 29 km w miejscowościach: Sława, Śmieszkowo, Wróblów, Lubogoszcz, Gola, Lubiatów (z przysiółkiem </w:t>
            </w:r>
            <w:proofErr w:type="spellStart"/>
            <w:r w:rsidRPr="002D4AF2">
              <w:rPr>
                <w:rFonts w:cstheme="minorHAnsi"/>
                <w:sz w:val="24"/>
                <w:szCs w:val="24"/>
              </w:rPr>
              <w:t>Krępina</w:t>
            </w:r>
            <w:proofErr w:type="spellEnd"/>
            <w:r w:rsidRPr="002D4AF2">
              <w:rPr>
                <w:rFonts w:cstheme="minorHAnsi"/>
                <w:sz w:val="24"/>
                <w:szCs w:val="24"/>
              </w:rPr>
              <w:t>) w zlewni Sława (odprowadzenie ścieków do oczyszczalni w Sławie), modernizacj</w:t>
            </w:r>
            <w:r w:rsidR="00826D65">
              <w:rPr>
                <w:rFonts w:cstheme="minorHAnsi"/>
                <w:sz w:val="24"/>
                <w:szCs w:val="24"/>
              </w:rPr>
              <w:t>ę</w:t>
            </w:r>
            <w:r w:rsidR="0098203A">
              <w:rPr>
                <w:rFonts w:cstheme="minorHAnsi"/>
                <w:sz w:val="24"/>
                <w:szCs w:val="24"/>
              </w:rPr>
              <w:t xml:space="preserve"> oczyszczalni ścieków w </w:t>
            </w:r>
            <w:r w:rsidRPr="002D4AF2">
              <w:rPr>
                <w:rFonts w:cstheme="minorHAnsi"/>
                <w:sz w:val="24"/>
                <w:szCs w:val="24"/>
              </w:rPr>
              <w:t>Sławie (modernizowane będą bloki: mechaniczny, biologiczno-chemiczny, gospodarki osadowej wraz z instalacją do odwadniania i przetwarzania osadu), budow</w:t>
            </w:r>
            <w:r w:rsidR="00826D65">
              <w:rPr>
                <w:rFonts w:cstheme="minorHAnsi"/>
                <w:sz w:val="24"/>
                <w:szCs w:val="24"/>
              </w:rPr>
              <w:t>ę</w:t>
            </w:r>
            <w:r w:rsidRPr="002D4AF2">
              <w:rPr>
                <w:rFonts w:cstheme="minorHAnsi"/>
                <w:sz w:val="24"/>
                <w:szCs w:val="24"/>
              </w:rPr>
              <w:t xml:space="preserve"> około </w:t>
            </w:r>
            <w:r w:rsidR="00847A56" w:rsidRPr="002D4AF2">
              <w:rPr>
                <w:rFonts w:cstheme="minorHAnsi"/>
                <w:sz w:val="24"/>
                <w:szCs w:val="24"/>
              </w:rPr>
              <w:t>4</w:t>
            </w:r>
            <w:r w:rsidR="00847A56">
              <w:rPr>
                <w:rFonts w:cstheme="minorHAnsi"/>
                <w:sz w:val="24"/>
                <w:szCs w:val="24"/>
              </w:rPr>
              <w:t>7</w:t>
            </w:r>
            <w:r w:rsidR="00847A56" w:rsidRPr="002D4AF2">
              <w:rPr>
                <w:rFonts w:cstheme="minorHAnsi"/>
                <w:sz w:val="24"/>
                <w:szCs w:val="24"/>
              </w:rPr>
              <w:t xml:space="preserve"> </w:t>
            </w:r>
            <w:r w:rsidRPr="002D4AF2">
              <w:rPr>
                <w:rFonts w:cstheme="minorHAnsi"/>
                <w:sz w:val="24"/>
                <w:szCs w:val="24"/>
              </w:rPr>
              <w:t>km sieci wodociągowej, budow</w:t>
            </w:r>
            <w:r w:rsidR="00826D65">
              <w:rPr>
                <w:rFonts w:cstheme="minorHAnsi"/>
                <w:sz w:val="24"/>
                <w:szCs w:val="24"/>
              </w:rPr>
              <w:t>ę</w:t>
            </w:r>
            <w:r w:rsidRPr="002D4AF2">
              <w:rPr>
                <w:rFonts w:cstheme="minorHAnsi"/>
                <w:sz w:val="24"/>
                <w:szCs w:val="24"/>
              </w:rPr>
              <w:t xml:space="preserve"> stacji uzdatniania wody w Kuźnicy Głogowskiej, modernizacj</w:t>
            </w:r>
            <w:r w:rsidR="00826D65">
              <w:rPr>
                <w:rFonts w:cstheme="minorHAnsi"/>
                <w:sz w:val="24"/>
                <w:szCs w:val="24"/>
              </w:rPr>
              <w:t>ę</w:t>
            </w:r>
            <w:r w:rsidRPr="002D4AF2">
              <w:rPr>
                <w:rFonts w:cstheme="minorHAnsi"/>
                <w:sz w:val="24"/>
                <w:szCs w:val="24"/>
              </w:rPr>
              <w:t xml:space="preserve"> stacji uzdatniania wody w Lipinkach, </w:t>
            </w:r>
            <w:proofErr w:type="spellStart"/>
            <w:r w:rsidRPr="002D4AF2">
              <w:rPr>
                <w:rFonts w:cstheme="minorHAnsi"/>
                <w:sz w:val="24"/>
                <w:szCs w:val="24"/>
              </w:rPr>
              <w:t>Krążkowie</w:t>
            </w:r>
            <w:proofErr w:type="spellEnd"/>
            <w:r w:rsidRPr="002D4AF2">
              <w:rPr>
                <w:rFonts w:cstheme="minorHAnsi"/>
                <w:sz w:val="24"/>
                <w:szCs w:val="24"/>
              </w:rPr>
              <w:t xml:space="preserve"> i Lubogoszczy, montaż instalacji OZE na oczyszczalni ścieków w Sławie oraz na stacjach uzdatniania wody w Ku</w:t>
            </w:r>
            <w:r w:rsidR="00A14B11">
              <w:rPr>
                <w:rFonts w:cstheme="minorHAnsi"/>
                <w:sz w:val="24"/>
                <w:szCs w:val="24"/>
              </w:rPr>
              <w:t>ź</w:t>
            </w:r>
            <w:r w:rsidRPr="002D4AF2">
              <w:rPr>
                <w:rFonts w:cstheme="minorHAnsi"/>
                <w:sz w:val="24"/>
                <w:szCs w:val="24"/>
              </w:rPr>
              <w:t xml:space="preserve">nicy Głogowskiej, Lipinkach, </w:t>
            </w:r>
            <w:proofErr w:type="spellStart"/>
            <w:r w:rsidRPr="002D4AF2">
              <w:rPr>
                <w:rFonts w:cstheme="minorHAnsi"/>
                <w:sz w:val="24"/>
                <w:szCs w:val="24"/>
              </w:rPr>
              <w:t>Krążkowie</w:t>
            </w:r>
            <w:proofErr w:type="spellEnd"/>
            <w:r w:rsidRPr="002D4AF2">
              <w:rPr>
                <w:rFonts w:cstheme="minorHAnsi"/>
                <w:sz w:val="24"/>
                <w:szCs w:val="24"/>
              </w:rPr>
              <w:t xml:space="preserve"> i Lubogoszczy, zakup specjalistycznego sprzętu. Liczba nowych użytkowników sieci kanalizacji sanitarnej </w:t>
            </w:r>
            <w:r w:rsidR="00826D65">
              <w:rPr>
                <w:rFonts w:cstheme="minorHAnsi"/>
                <w:sz w:val="24"/>
                <w:szCs w:val="24"/>
              </w:rPr>
              <w:t>wyniesie</w:t>
            </w:r>
            <w:r w:rsidRPr="002D4AF2">
              <w:rPr>
                <w:rFonts w:cstheme="minorHAnsi"/>
                <w:sz w:val="24"/>
                <w:szCs w:val="24"/>
              </w:rPr>
              <w:t xml:space="preserve"> 9 228 RLM.</w:t>
            </w:r>
            <w:r w:rsidR="00E06FE6">
              <w:rPr>
                <w:rFonts w:cstheme="minorHAnsi"/>
                <w:sz w:val="24"/>
                <w:szCs w:val="24"/>
              </w:rPr>
              <w:t xml:space="preserve"> </w:t>
            </w:r>
            <w:r w:rsidR="00E74D65" w:rsidRPr="00E06FE6">
              <w:rPr>
                <w:rFonts w:cstheme="minorHAnsi"/>
                <w:sz w:val="24"/>
                <w:szCs w:val="24"/>
              </w:rPr>
              <w:t>Aglomeracja Sława została ujęta w KPOŚK (październik 2015) oraz Master Planie do Wdrażania dyrektywy</w:t>
            </w:r>
            <w:r w:rsidR="00EB66AD" w:rsidRPr="00E06FE6">
              <w:rPr>
                <w:rFonts w:cstheme="minorHAnsi"/>
                <w:sz w:val="24"/>
                <w:szCs w:val="24"/>
              </w:rPr>
              <w:t xml:space="preserve"> </w:t>
            </w:r>
            <w:r w:rsidR="00E74D65" w:rsidRPr="00E06FE6">
              <w:rPr>
                <w:rFonts w:cstheme="minorHAnsi"/>
                <w:sz w:val="24"/>
                <w:szCs w:val="24"/>
              </w:rPr>
              <w:t xml:space="preserve">Rady 91/271/EWG (poz. 474). Zgodność z KPOŚK potwierdza fakt przyjęcia w projekcie tej samej </w:t>
            </w:r>
            <w:r w:rsidR="00E74D65" w:rsidRPr="00E06FE6">
              <w:rPr>
                <w:rFonts w:cstheme="minorHAnsi"/>
                <w:sz w:val="24"/>
                <w:szCs w:val="24"/>
              </w:rPr>
              <w:lastRenderedPageBreak/>
              <w:t>wielkości</w:t>
            </w:r>
            <w:r w:rsidR="00EB66AD" w:rsidRPr="00E06FE6">
              <w:rPr>
                <w:rFonts w:cstheme="minorHAnsi"/>
                <w:sz w:val="24"/>
                <w:szCs w:val="24"/>
              </w:rPr>
              <w:t xml:space="preserve"> </w:t>
            </w:r>
            <w:r w:rsidR="00E74D65" w:rsidRPr="00E06FE6">
              <w:rPr>
                <w:rFonts w:cstheme="minorHAnsi"/>
                <w:sz w:val="24"/>
                <w:szCs w:val="24"/>
              </w:rPr>
              <w:t>aglomeracji 25.153 RLM. Zatwierdzenie planu aglomeracji Sława nastąpiło w</w:t>
            </w:r>
            <w:r w:rsidR="0098203A">
              <w:rPr>
                <w:rFonts w:cstheme="minorHAnsi"/>
                <w:sz w:val="24"/>
                <w:szCs w:val="24"/>
              </w:rPr>
              <w:t> </w:t>
            </w:r>
            <w:r w:rsidR="00E74D65" w:rsidRPr="00E06FE6">
              <w:rPr>
                <w:rFonts w:cstheme="minorHAnsi"/>
                <w:sz w:val="24"/>
                <w:szCs w:val="24"/>
              </w:rPr>
              <w:t>drodze UCHWAŁY NR II/12/14</w:t>
            </w:r>
            <w:r w:rsidR="00EB66AD" w:rsidRPr="00E06FE6">
              <w:rPr>
                <w:rFonts w:cstheme="minorHAnsi"/>
                <w:sz w:val="24"/>
                <w:szCs w:val="24"/>
              </w:rPr>
              <w:t xml:space="preserve"> </w:t>
            </w:r>
            <w:r w:rsidR="00E74D65" w:rsidRPr="00E06FE6">
              <w:rPr>
                <w:rFonts w:cstheme="minorHAnsi"/>
                <w:sz w:val="24"/>
                <w:szCs w:val="24"/>
              </w:rPr>
              <w:t>SEJMIKU WOJEWÓDZTWA LUBUSKIEGO z dnia 23 grudnia 2014 r. Dz. Urz. Woj. Lub., poz. 35 z dnia 7</w:t>
            </w:r>
            <w:r w:rsidR="00EB66AD" w:rsidRPr="00E06FE6">
              <w:rPr>
                <w:rFonts w:cstheme="minorHAnsi"/>
                <w:sz w:val="24"/>
                <w:szCs w:val="24"/>
              </w:rPr>
              <w:t xml:space="preserve"> </w:t>
            </w:r>
            <w:r w:rsidR="00E74D65" w:rsidRPr="00E06FE6">
              <w:rPr>
                <w:rFonts w:cstheme="minorHAnsi"/>
                <w:sz w:val="24"/>
                <w:szCs w:val="24"/>
              </w:rPr>
              <w:t>stycznia 2015 r. - w projekcie przyjęto wartości zgodne z wartościami przekazanymi do KPOŚK</w:t>
            </w:r>
            <w:r w:rsidR="00826D65" w:rsidRPr="00E06FE6">
              <w:rPr>
                <w:rFonts w:cstheme="minorHAnsi"/>
                <w:sz w:val="24"/>
                <w:szCs w:val="24"/>
              </w:rPr>
              <w:t xml:space="preserve">. </w:t>
            </w:r>
            <w:r w:rsidR="00E74D65" w:rsidRPr="00E06FE6">
              <w:rPr>
                <w:rFonts w:cstheme="minorHAnsi"/>
                <w:sz w:val="24"/>
                <w:szCs w:val="24"/>
              </w:rPr>
              <w:t>W efekcie tego projektu</w:t>
            </w:r>
            <w:r w:rsidR="00EB66AD" w:rsidRPr="00E06FE6">
              <w:rPr>
                <w:rFonts w:cstheme="minorHAnsi"/>
                <w:sz w:val="24"/>
                <w:szCs w:val="24"/>
              </w:rPr>
              <w:t xml:space="preserve"> </w:t>
            </w:r>
            <w:r w:rsidR="00E74D65" w:rsidRPr="00E06FE6">
              <w:rPr>
                <w:rFonts w:cstheme="minorHAnsi"/>
                <w:sz w:val="24"/>
                <w:szCs w:val="24"/>
              </w:rPr>
              <w:t xml:space="preserve">nastąpi 100% skanalizowanie aglomeracji Sława. Średni wskaźnik koncentracji wynosi 224 </w:t>
            </w:r>
            <w:proofErr w:type="spellStart"/>
            <w:r w:rsidR="00FE2F31">
              <w:rPr>
                <w:rFonts w:cstheme="minorHAnsi"/>
                <w:sz w:val="24"/>
                <w:szCs w:val="24"/>
              </w:rPr>
              <w:t>m</w:t>
            </w:r>
            <w:r w:rsidR="00847A56">
              <w:rPr>
                <w:rFonts w:cstheme="minorHAnsi"/>
                <w:sz w:val="24"/>
                <w:szCs w:val="24"/>
              </w:rPr>
              <w:t>k</w:t>
            </w:r>
            <w:proofErr w:type="spellEnd"/>
            <w:r w:rsidR="00847A56">
              <w:rPr>
                <w:rStyle w:val="Odwoanieprzypisudolnego"/>
                <w:rFonts w:cstheme="minorHAnsi"/>
                <w:sz w:val="24"/>
                <w:szCs w:val="24"/>
              </w:rPr>
              <w:footnoteReference w:id="1"/>
            </w:r>
            <w:r w:rsidR="00E74D65" w:rsidRPr="00E06FE6">
              <w:rPr>
                <w:rFonts w:cstheme="minorHAnsi"/>
                <w:sz w:val="24"/>
                <w:szCs w:val="24"/>
              </w:rPr>
              <w:t>/km sieci.</w:t>
            </w:r>
            <w:r w:rsidR="00E06FE6" w:rsidRPr="00E06FE6">
              <w:rPr>
                <w:rFonts w:cstheme="minorHAnsi"/>
                <w:sz w:val="24"/>
                <w:szCs w:val="24"/>
              </w:rPr>
              <w:t xml:space="preserve"> Dotychczas brak było</w:t>
            </w:r>
            <w:r w:rsidR="00EB66AD" w:rsidRPr="00E06FE6">
              <w:rPr>
                <w:rFonts w:cstheme="minorHAnsi"/>
                <w:sz w:val="24"/>
                <w:szCs w:val="24"/>
              </w:rPr>
              <w:t xml:space="preserve"> </w:t>
            </w:r>
            <w:r w:rsidR="00E74D65" w:rsidRPr="00E06FE6">
              <w:rPr>
                <w:rFonts w:cstheme="minorHAnsi"/>
                <w:sz w:val="24"/>
                <w:szCs w:val="24"/>
              </w:rPr>
              <w:t>kanalizacji sanitarnej w m. aglomeracji zlokalizowanych wokół Jeziora Sławskiego, w tym w m. Śmieszkowo,</w:t>
            </w:r>
            <w:r w:rsidR="00EB66AD" w:rsidRPr="00E06FE6">
              <w:rPr>
                <w:rFonts w:cstheme="minorHAnsi"/>
                <w:sz w:val="24"/>
                <w:szCs w:val="24"/>
              </w:rPr>
              <w:t xml:space="preserve"> </w:t>
            </w:r>
            <w:r w:rsidR="00E74D65" w:rsidRPr="00E06FE6">
              <w:rPr>
                <w:rFonts w:cstheme="minorHAnsi"/>
                <w:sz w:val="24"/>
                <w:szCs w:val="24"/>
              </w:rPr>
              <w:t xml:space="preserve">Wróblów, Lubiatów, </w:t>
            </w:r>
            <w:proofErr w:type="spellStart"/>
            <w:r w:rsidR="00E74D65" w:rsidRPr="00E06FE6">
              <w:rPr>
                <w:rFonts w:cstheme="minorHAnsi"/>
                <w:sz w:val="24"/>
                <w:szCs w:val="24"/>
              </w:rPr>
              <w:t>Krępina</w:t>
            </w:r>
            <w:proofErr w:type="spellEnd"/>
            <w:r w:rsidR="00E74D65" w:rsidRPr="00E06FE6">
              <w:rPr>
                <w:rFonts w:cstheme="minorHAnsi"/>
                <w:sz w:val="24"/>
                <w:szCs w:val="24"/>
              </w:rPr>
              <w:t>, Gola, Krążkowo, Lipinki, Radzyń, Tarnów Jezierny, Kuźnica Głogowska, Głuchów,</w:t>
            </w:r>
            <w:r w:rsidR="00EB66AD" w:rsidRPr="00E06FE6">
              <w:rPr>
                <w:rFonts w:cstheme="minorHAnsi"/>
                <w:sz w:val="24"/>
                <w:szCs w:val="24"/>
              </w:rPr>
              <w:t xml:space="preserve"> </w:t>
            </w:r>
            <w:r w:rsidR="00E74D65" w:rsidRPr="00E06FE6">
              <w:rPr>
                <w:rFonts w:cstheme="minorHAnsi"/>
                <w:sz w:val="24"/>
                <w:szCs w:val="24"/>
              </w:rPr>
              <w:t>Tarnówek, Myszyniec</w:t>
            </w:r>
            <w:r w:rsidR="00E06FE6" w:rsidRPr="00E06FE6">
              <w:rPr>
                <w:rFonts w:cstheme="minorHAnsi"/>
                <w:sz w:val="24"/>
                <w:szCs w:val="24"/>
              </w:rPr>
              <w:t>.</w:t>
            </w:r>
            <w:r w:rsidR="00E74D65" w:rsidRPr="00E06FE6">
              <w:rPr>
                <w:rFonts w:cstheme="minorHAnsi"/>
                <w:sz w:val="24"/>
                <w:szCs w:val="24"/>
              </w:rPr>
              <w:t xml:space="preserve"> 9.228 RLM nie posiada dostępu do systemu kanalizacyjnego. </w:t>
            </w:r>
            <w:r w:rsidR="00E06FE6" w:rsidRPr="00E06FE6">
              <w:rPr>
                <w:rFonts w:cstheme="minorHAnsi"/>
                <w:sz w:val="24"/>
                <w:szCs w:val="24"/>
              </w:rPr>
              <w:t>Ponadto i</w:t>
            </w:r>
            <w:r w:rsidR="00E74D65" w:rsidRPr="00E06FE6">
              <w:rPr>
                <w:rFonts w:cstheme="minorHAnsi"/>
                <w:sz w:val="24"/>
                <w:szCs w:val="24"/>
              </w:rPr>
              <w:t>stniejąca</w:t>
            </w:r>
            <w:r w:rsidR="00EB66AD" w:rsidRPr="00E06FE6">
              <w:rPr>
                <w:rFonts w:cstheme="minorHAnsi"/>
                <w:sz w:val="24"/>
                <w:szCs w:val="24"/>
              </w:rPr>
              <w:t xml:space="preserve"> </w:t>
            </w:r>
            <w:r w:rsidR="00E74D65" w:rsidRPr="00E06FE6">
              <w:rPr>
                <w:rFonts w:cstheme="minorHAnsi"/>
                <w:sz w:val="24"/>
                <w:szCs w:val="24"/>
              </w:rPr>
              <w:t>oczyszczalnia ścieków w Sławie w związku z bardzo dużą ilością ścieków przemysłowych, które stanowią aż</w:t>
            </w:r>
            <w:r w:rsidR="00EB66AD" w:rsidRPr="00E06FE6">
              <w:rPr>
                <w:rFonts w:cstheme="minorHAnsi"/>
                <w:sz w:val="24"/>
                <w:szCs w:val="24"/>
              </w:rPr>
              <w:t xml:space="preserve"> </w:t>
            </w:r>
            <w:r w:rsidR="00E74D65" w:rsidRPr="00E06FE6">
              <w:rPr>
                <w:rFonts w:cstheme="minorHAnsi"/>
                <w:sz w:val="24"/>
                <w:szCs w:val="24"/>
              </w:rPr>
              <w:t>77% ogółu ścieków dopływających na oczyszczalnię, nie jest w stanie przyjąć dodatkowej ilości ścieków z</w:t>
            </w:r>
            <w:r w:rsidR="00EB66AD" w:rsidRPr="00E06FE6">
              <w:rPr>
                <w:rFonts w:cstheme="minorHAnsi"/>
                <w:sz w:val="24"/>
                <w:szCs w:val="24"/>
              </w:rPr>
              <w:t xml:space="preserve"> </w:t>
            </w:r>
            <w:r w:rsidR="00E74D65" w:rsidRPr="00E06FE6">
              <w:rPr>
                <w:rFonts w:cstheme="minorHAnsi"/>
                <w:sz w:val="24"/>
                <w:szCs w:val="24"/>
              </w:rPr>
              <w:t>obszarów, które kwalifikują się do podłączenia w ramach projektu. Brak sieci wodociągowej w m</w:t>
            </w:r>
            <w:r w:rsidR="00847A56">
              <w:rPr>
                <w:rFonts w:cstheme="minorHAnsi"/>
                <w:sz w:val="24"/>
                <w:szCs w:val="24"/>
              </w:rPr>
              <w:t>iejscowościach</w:t>
            </w:r>
            <w:r w:rsidR="00EB66AD" w:rsidRPr="00E06FE6">
              <w:rPr>
                <w:rFonts w:cstheme="minorHAnsi"/>
                <w:sz w:val="24"/>
                <w:szCs w:val="24"/>
              </w:rPr>
              <w:t xml:space="preserve"> </w:t>
            </w:r>
            <w:r w:rsidR="00E74D65" w:rsidRPr="00E06FE6">
              <w:rPr>
                <w:rFonts w:cstheme="minorHAnsi"/>
                <w:sz w:val="24"/>
                <w:szCs w:val="24"/>
              </w:rPr>
              <w:t>aglomeracji Sława nieposiadających dostępu do sieci kanalizacyjnej: Tarnów Jezierny, Kuźnica Głogowska,</w:t>
            </w:r>
            <w:r w:rsidR="00EB66AD" w:rsidRPr="00E06FE6">
              <w:rPr>
                <w:rFonts w:cstheme="minorHAnsi"/>
                <w:sz w:val="24"/>
                <w:szCs w:val="24"/>
              </w:rPr>
              <w:t xml:space="preserve"> </w:t>
            </w:r>
            <w:r w:rsidR="00E74D65" w:rsidRPr="00E06FE6">
              <w:rPr>
                <w:rFonts w:cstheme="minorHAnsi"/>
                <w:sz w:val="24"/>
                <w:szCs w:val="24"/>
              </w:rPr>
              <w:t>Myszyniec, Tarnówek, Głuchów i</w:t>
            </w:r>
            <w:r w:rsidR="0049302B">
              <w:rPr>
                <w:rFonts w:cstheme="minorHAnsi"/>
                <w:sz w:val="24"/>
                <w:szCs w:val="24"/>
              </w:rPr>
              <w:t> </w:t>
            </w:r>
            <w:r w:rsidR="00E74D65" w:rsidRPr="00E06FE6">
              <w:rPr>
                <w:rFonts w:cstheme="minorHAnsi"/>
                <w:sz w:val="24"/>
                <w:szCs w:val="24"/>
              </w:rPr>
              <w:t>Radzyń. Mieszkańcy korzystają z wody z własnych ujęć w tych</w:t>
            </w:r>
            <w:r w:rsidR="00EB66AD" w:rsidRPr="00E06FE6">
              <w:rPr>
                <w:rFonts w:cstheme="minorHAnsi"/>
                <w:sz w:val="24"/>
                <w:szCs w:val="24"/>
              </w:rPr>
              <w:t xml:space="preserve"> </w:t>
            </w:r>
            <w:r w:rsidR="00E74D65" w:rsidRPr="00E06FE6">
              <w:rPr>
                <w:rFonts w:cstheme="minorHAnsi"/>
                <w:sz w:val="24"/>
                <w:szCs w:val="24"/>
              </w:rPr>
              <w:t>miejscowościach, spożywają wodę bez jej uprzedniego uzdatnienia, co stanowi poważne zagrożenie dla ich</w:t>
            </w:r>
            <w:r w:rsidR="00EB66AD" w:rsidRPr="00E06FE6">
              <w:rPr>
                <w:rFonts w:cstheme="minorHAnsi"/>
                <w:sz w:val="24"/>
                <w:szCs w:val="24"/>
              </w:rPr>
              <w:t xml:space="preserve"> </w:t>
            </w:r>
            <w:r w:rsidR="00E74D65" w:rsidRPr="00E06FE6">
              <w:rPr>
                <w:rFonts w:cstheme="minorHAnsi"/>
                <w:sz w:val="24"/>
                <w:szCs w:val="24"/>
              </w:rPr>
              <w:t xml:space="preserve">zdrowia. </w:t>
            </w:r>
            <w:r w:rsidR="00E06FE6" w:rsidRPr="00E06FE6">
              <w:rPr>
                <w:rFonts w:cstheme="minorHAnsi"/>
                <w:sz w:val="24"/>
                <w:szCs w:val="24"/>
              </w:rPr>
              <w:t>Innym niedoborem jest fakt, że i</w:t>
            </w:r>
            <w:r w:rsidR="00E74D65" w:rsidRPr="00E06FE6">
              <w:rPr>
                <w:rFonts w:cstheme="minorHAnsi"/>
                <w:sz w:val="24"/>
                <w:szCs w:val="24"/>
              </w:rPr>
              <w:t>stniejące na tym terenie pokłady wód podziemnych zawierają bardzo duże ilości związków żelaza</w:t>
            </w:r>
            <w:r w:rsidR="00EB66AD" w:rsidRPr="00E06FE6">
              <w:rPr>
                <w:rFonts w:cstheme="minorHAnsi"/>
                <w:sz w:val="24"/>
                <w:szCs w:val="24"/>
              </w:rPr>
              <w:t xml:space="preserve"> </w:t>
            </w:r>
            <w:r w:rsidR="00E74D65" w:rsidRPr="00E06FE6">
              <w:rPr>
                <w:rFonts w:cstheme="minorHAnsi"/>
                <w:sz w:val="24"/>
                <w:szCs w:val="24"/>
              </w:rPr>
              <w:t>i manganu, stąd woda powinna być poddana procesom uzdatniania przed jej spożyciem przez ludzi. Straty</w:t>
            </w:r>
            <w:r w:rsidR="00E06FE6" w:rsidRPr="00E06FE6">
              <w:rPr>
                <w:rFonts w:cstheme="minorHAnsi"/>
                <w:sz w:val="24"/>
                <w:szCs w:val="24"/>
              </w:rPr>
              <w:t xml:space="preserve"> </w:t>
            </w:r>
            <w:r w:rsidR="00E74D65" w:rsidRPr="00E06FE6">
              <w:rPr>
                <w:rFonts w:cstheme="minorHAnsi"/>
                <w:sz w:val="24"/>
                <w:szCs w:val="24"/>
              </w:rPr>
              <w:t>wody wydobytej, których średnia z trzech ostatnich lat na wszystkich pięciu ujęciach wynosi blisko 25%, co</w:t>
            </w:r>
            <w:r w:rsidR="00EB66AD" w:rsidRPr="00E06FE6">
              <w:rPr>
                <w:rFonts w:cstheme="minorHAnsi"/>
                <w:sz w:val="24"/>
                <w:szCs w:val="24"/>
              </w:rPr>
              <w:t xml:space="preserve"> </w:t>
            </w:r>
            <w:r w:rsidR="00E74D65" w:rsidRPr="00E06FE6">
              <w:rPr>
                <w:rFonts w:cstheme="minorHAnsi"/>
                <w:sz w:val="24"/>
                <w:szCs w:val="24"/>
              </w:rPr>
              <w:t xml:space="preserve">stanowi zagrożenie dla utrzymania jednolitego stanu wód w stanie niepogorszonym. Brak </w:t>
            </w:r>
            <w:r w:rsidR="00E06FE6" w:rsidRPr="00E06FE6">
              <w:rPr>
                <w:rFonts w:cstheme="minorHAnsi"/>
                <w:sz w:val="24"/>
                <w:szCs w:val="24"/>
              </w:rPr>
              <w:t xml:space="preserve">też </w:t>
            </w:r>
            <w:r w:rsidR="00E74D65" w:rsidRPr="00E06FE6">
              <w:rPr>
                <w:rFonts w:cstheme="minorHAnsi"/>
                <w:sz w:val="24"/>
                <w:szCs w:val="24"/>
              </w:rPr>
              <w:t>dostatecznej</w:t>
            </w:r>
            <w:r w:rsidR="00EB66AD" w:rsidRPr="00E06FE6">
              <w:rPr>
                <w:rFonts w:cstheme="minorHAnsi"/>
                <w:sz w:val="24"/>
                <w:szCs w:val="24"/>
              </w:rPr>
              <w:t xml:space="preserve"> </w:t>
            </w:r>
            <w:r w:rsidR="00C72470">
              <w:rPr>
                <w:rFonts w:cstheme="minorHAnsi"/>
                <w:sz w:val="24"/>
                <w:szCs w:val="24"/>
              </w:rPr>
              <w:t>liczby</w:t>
            </w:r>
            <w:r w:rsidR="00E74D65" w:rsidRPr="00E06FE6">
              <w:rPr>
                <w:rFonts w:cstheme="minorHAnsi"/>
                <w:sz w:val="24"/>
                <w:szCs w:val="24"/>
              </w:rPr>
              <w:t xml:space="preserve"> sprzętu technicznego zapewniającego prawidłową obsługę istniejącej infrastruktury wod</w:t>
            </w:r>
            <w:r w:rsidR="00C72470">
              <w:rPr>
                <w:rFonts w:cstheme="minorHAnsi"/>
                <w:sz w:val="24"/>
                <w:szCs w:val="24"/>
              </w:rPr>
              <w:t>no</w:t>
            </w:r>
            <w:r w:rsidR="00E74D65" w:rsidRPr="00E06FE6">
              <w:rPr>
                <w:rFonts w:cstheme="minorHAnsi"/>
                <w:sz w:val="24"/>
                <w:szCs w:val="24"/>
              </w:rPr>
              <w:t>-kan</w:t>
            </w:r>
            <w:r w:rsidR="00C72470">
              <w:rPr>
                <w:rFonts w:cstheme="minorHAnsi"/>
                <w:sz w:val="24"/>
                <w:szCs w:val="24"/>
              </w:rPr>
              <w:t>.</w:t>
            </w:r>
            <w:r w:rsidR="00E74D65" w:rsidRPr="00E06FE6">
              <w:rPr>
                <w:rFonts w:cstheme="minorHAnsi"/>
                <w:sz w:val="24"/>
                <w:szCs w:val="24"/>
              </w:rPr>
              <w:t>, jak również</w:t>
            </w:r>
            <w:r w:rsidR="00EB66AD" w:rsidRPr="00E06FE6">
              <w:rPr>
                <w:rFonts w:cstheme="minorHAnsi"/>
                <w:sz w:val="24"/>
                <w:szCs w:val="24"/>
              </w:rPr>
              <w:t xml:space="preserve"> </w:t>
            </w:r>
            <w:r w:rsidR="00E74D65" w:rsidRPr="00E06FE6">
              <w:rPr>
                <w:rFonts w:cstheme="minorHAnsi"/>
                <w:sz w:val="24"/>
                <w:szCs w:val="24"/>
              </w:rPr>
              <w:t>do obsługi obszarów, które zostaną s</w:t>
            </w:r>
            <w:r w:rsidR="00527FA8">
              <w:rPr>
                <w:rFonts w:cstheme="minorHAnsi"/>
                <w:sz w:val="24"/>
                <w:szCs w:val="24"/>
              </w:rPr>
              <w:t>kanalizowane i</w:t>
            </w:r>
            <w:r w:rsidR="0049302B">
              <w:rPr>
                <w:rFonts w:cstheme="minorHAnsi"/>
                <w:sz w:val="24"/>
                <w:szCs w:val="24"/>
              </w:rPr>
              <w:t> </w:t>
            </w:r>
            <w:r w:rsidR="00527FA8">
              <w:rPr>
                <w:rFonts w:cstheme="minorHAnsi"/>
                <w:sz w:val="24"/>
                <w:szCs w:val="24"/>
              </w:rPr>
              <w:t>zwodociągowane w </w:t>
            </w:r>
            <w:r w:rsidR="00E74D65" w:rsidRPr="00E06FE6">
              <w:rPr>
                <w:rFonts w:cstheme="minorHAnsi"/>
                <w:sz w:val="24"/>
                <w:szCs w:val="24"/>
              </w:rPr>
              <w:t>ramach przedmiotowego projektu</w:t>
            </w:r>
            <w:r w:rsidR="007B7823">
              <w:rPr>
                <w:rFonts w:cstheme="minorHAnsi"/>
                <w:sz w:val="24"/>
                <w:szCs w:val="24"/>
              </w:rPr>
              <w:t>,</w:t>
            </w:r>
            <w:r w:rsidR="00EB66AD" w:rsidRPr="00E06FE6">
              <w:rPr>
                <w:rFonts w:cstheme="minorHAnsi"/>
                <w:sz w:val="24"/>
                <w:szCs w:val="24"/>
              </w:rPr>
              <w:t xml:space="preserve"> </w:t>
            </w:r>
            <w:r w:rsidR="00847A56">
              <w:rPr>
                <w:rFonts w:cstheme="minorHAnsi"/>
                <w:sz w:val="24"/>
                <w:szCs w:val="24"/>
              </w:rPr>
              <w:t xml:space="preserve">co </w:t>
            </w:r>
            <w:r w:rsidR="00E74D65" w:rsidRPr="00E06FE6">
              <w:rPr>
                <w:rFonts w:cstheme="minorHAnsi"/>
                <w:sz w:val="24"/>
                <w:szCs w:val="24"/>
              </w:rPr>
              <w:t>zagraża utratą ciągłości świadczonych usług komunalnych</w:t>
            </w:r>
            <w:r w:rsidR="00E06FE6" w:rsidRPr="00E06FE6">
              <w:rPr>
                <w:rFonts w:cstheme="minorHAnsi"/>
                <w:sz w:val="24"/>
                <w:szCs w:val="24"/>
              </w:rPr>
              <w:t>.</w:t>
            </w:r>
          </w:p>
          <w:p w14:paraId="759152E5" w14:textId="3DFB6C9F" w:rsidR="00302BEF" w:rsidRPr="00A80692" w:rsidRDefault="00E74D65" w:rsidP="0098203A">
            <w:pPr>
              <w:spacing w:before="120" w:after="120" w:line="276" w:lineRule="auto"/>
              <w:jc w:val="both"/>
              <w:rPr>
                <w:rFonts w:cstheme="minorHAnsi"/>
                <w:sz w:val="24"/>
                <w:szCs w:val="24"/>
              </w:rPr>
            </w:pPr>
            <w:r w:rsidRPr="00E06FE6">
              <w:rPr>
                <w:rFonts w:cstheme="minorHAnsi"/>
                <w:sz w:val="24"/>
                <w:szCs w:val="24"/>
              </w:rPr>
              <w:t>Obecnie osady ściekowe wykorzystywane są do użyźniania gleb do upraw przemysłowych (np. upraw</w:t>
            </w:r>
            <w:r w:rsidR="00EB66AD" w:rsidRPr="00E06FE6">
              <w:rPr>
                <w:rFonts w:cstheme="minorHAnsi"/>
                <w:sz w:val="24"/>
                <w:szCs w:val="24"/>
              </w:rPr>
              <w:t xml:space="preserve"> </w:t>
            </w:r>
            <w:r w:rsidRPr="00E06FE6">
              <w:rPr>
                <w:rFonts w:cstheme="minorHAnsi"/>
                <w:sz w:val="24"/>
                <w:szCs w:val="24"/>
              </w:rPr>
              <w:t>energetycznych), a po realizacji projektu o</w:t>
            </w:r>
            <w:r w:rsidR="0098203A">
              <w:rPr>
                <w:rFonts w:cstheme="minorHAnsi"/>
                <w:sz w:val="24"/>
                <w:szCs w:val="24"/>
              </w:rPr>
              <w:t>sady z oczyszczalni w Sławie, a </w:t>
            </w:r>
            <w:r w:rsidRPr="00E06FE6">
              <w:rPr>
                <w:rFonts w:cstheme="minorHAnsi"/>
                <w:sz w:val="24"/>
                <w:szCs w:val="24"/>
              </w:rPr>
              <w:t>docelowo również z o</w:t>
            </w:r>
            <w:r w:rsidR="00BB65F9">
              <w:rPr>
                <w:rFonts w:cstheme="minorHAnsi"/>
                <w:sz w:val="24"/>
                <w:szCs w:val="24"/>
              </w:rPr>
              <w:t xml:space="preserve">czyszczalni </w:t>
            </w:r>
            <w:r w:rsidRPr="00E06FE6">
              <w:rPr>
                <w:rFonts w:cstheme="minorHAnsi"/>
                <w:sz w:val="24"/>
                <w:szCs w:val="24"/>
              </w:rPr>
              <w:t>ś</w:t>
            </w:r>
            <w:r w:rsidR="00BB65F9">
              <w:rPr>
                <w:rFonts w:cstheme="minorHAnsi"/>
                <w:sz w:val="24"/>
                <w:szCs w:val="24"/>
              </w:rPr>
              <w:t>cieków (oś)</w:t>
            </w:r>
            <w:r w:rsidRPr="00E06FE6">
              <w:rPr>
                <w:rFonts w:cstheme="minorHAnsi"/>
                <w:sz w:val="24"/>
                <w:szCs w:val="24"/>
              </w:rPr>
              <w:t xml:space="preserve"> w</w:t>
            </w:r>
            <w:r w:rsidR="00E06FE6">
              <w:rPr>
                <w:rFonts w:cstheme="minorHAnsi"/>
                <w:sz w:val="24"/>
                <w:szCs w:val="24"/>
              </w:rPr>
              <w:t xml:space="preserve"> </w:t>
            </w:r>
            <w:proofErr w:type="spellStart"/>
            <w:r w:rsidRPr="00E06FE6">
              <w:rPr>
                <w:rFonts w:cstheme="minorHAnsi"/>
                <w:sz w:val="24"/>
                <w:szCs w:val="24"/>
              </w:rPr>
              <w:t>Krążkowie</w:t>
            </w:r>
            <w:proofErr w:type="spellEnd"/>
            <w:r w:rsidRPr="00E06FE6">
              <w:rPr>
                <w:rFonts w:cstheme="minorHAnsi"/>
                <w:sz w:val="24"/>
                <w:szCs w:val="24"/>
              </w:rPr>
              <w:t>, będą mogły być wykorzystywane do użyźniania gleb przeznaczonych pod uprawy roślin jadalnych.</w:t>
            </w:r>
            <w:r w:rsidR="00EB66AD" w:rsidRPr="00E06FE6">
              <w:rPr>
                <w:rFonts w:cstheme="minorHAnsi"/>
                <w:sz w:val="24"/>
                <w:szCs w:val="24"/>
              </w:rPr>
              <w:t xml:space="preserve"> </w:t>
            </w:r>
            <w:r w:rsidRPr="00E06FE6">
              <w:rPr>
                <w:rFonts w:cstheme="minorHAnsi"/>
                <w:sz w:val="24"/>
                <w:szCs w:val="24"/>
              </w:rPr>
              <w:t>Proces prod</w:t>
            </w:r>
            <w:r w:rsidR="00847A56">
              <w:rPr>
                <w:rFonts w:cstheme="minorHAnsi"/>
                <w:sz w:val="24"/>
                <w:szCs w:val="24"/>
              </w:rPr>
              <w:t>ukcji</w:t>
            </w:r>
            <w:r w:rsidRPr="00E06FE6">
              <w:rPr>
                <w:rFonts w:cstheme="minorHAnsi"/>
                <w:sz w:val="24"/>
                <w:szCs w:val="24"/>
              </w:rPr>
              <w:t xml:space="preserve"> nawozu użyźniającego prowadzony będzie tylko na projektowanej wydzielonej instalacji</w:t>
            </w:r>
            <w:r w:rsidR="00EB66AD" w:rsidRPr="00E06FE6">
              <w:rPr>
                <w:rFonts w:cstheme="minorHAnsi"/>
                <w:sz w:val="24"/>
                <w:szCs w:val="24"/>
              </w:rPr>
              <w:t xml:space="preserve"> </w:t>
            </w:r>
            <w:r w:rsidRPr="00E06FE6">
              <w:rPr>
                <w:rFonts w:cstheme="minorHAnsi"/>
                <w:sz w:val="24"/>
                <w:szCs w:val="24"/>
              </w:rPr>
              <w:t>zlokalizowanej na terenie oś w Sławie. Po uzyskaniu odpowiednich decyzji z</w:t>
            </w:r>
            <w:r w:rsidR="0049302B">
              <w:rPr>
                <w:rFonts w:cstheme="minorHAnsi"/>
                <w:sz w:val="24"/>
                <w:szCs w:val="24"/>
              </w:rPr>
              <w:t> </w:t>
            </w:r>
            <w:bookmarkStart w:id="0" w:name="_GoBack"/>
            <w:bookmarkEnd w:id="0"/>
            <w:r w:rsidRPr="00E06FE6">
              <w:rPr>
                <w:rFonts w:cstheme="minorHAnsi"/>
                <w:sz w:val="24"/>
                <w:szCs w:val="24"/>
              </w:rPr>
              <w:t>MRiRW lub w przypadku</w:t>
            </w:r>
            <w:r w:rsidR="00EB66AD" w:rsidRPr="00E06FE6">
              <w:rPr>
                <w:rFonts w:cstheme="minorHAnsi"/>
                <w:sz w:val="24"/>
                <w:szCs w:val="24"/>
              </w:rPr>
              <w:t xml:space="preserve"> </w:t>
            </w:r>
            <w:r w:rsidRPr="00E06FE6">
              <w:rPr>
                <w:rFonts w:cstheme="minorHAnsi"/>
                <w:sz w:val="24"/>
                <w:szCs w:val="24"/>
              </w:rPr>
              <w:t>zakupienia technologii posiadającej certyfikaty, produkt będzie mógł być stosowany jako nawóz użyźniający na</w:t>
            </w:r>
            <w:r w:rsidR="00EB66AD" w:rsidRPr="00E06FE6">
              <w:rPr>
                <w:rFonts w:cstheme="minorHAnsi"/>
                <w:sz w:val="24"/>
                <w:szCs w:val="24"/>
              </w:rPr>
              <w:t xml:space="preserve"> </w:t>
            </w:r>
            <w:r w:rsidRPr="00E06FE6">
              <w:rPr>
                <w:rFonts w:cstheme="minorHAnsi"/>
                <w:sz w:val="24"/>
                <w:szCs w:val="24"/>
              </w:rPr>
              <w:t>gruntach rolnych m.in. przeznaczonych pod uprawę zbóż. Odbiorcami są i będą rolnicy. W wyniku realizacji</w:t>
            </w:r>
            <w:r w:rsidR="00EB66AD" w:rsidRPr="00E06FE6">
              <w:rPr>
                <w:rFonts w:cstheme="minorHAnsi"/>
                <w:sz w:val="24"/>
                <w:szCs w:val="24"/>
              </w:rPr>
              <w:t xml:space="preserve"> </w:t>
            </w:r>
            <w:r w:rsidRPr="00E06FE6">
              <w:rPr>
                <w:rFonts w:cstheme="minorHAnsi"/>
                <w:sz w:val="24"/>
                <w:szCs w:val="24"/>
              </w:rPr>
              <w:t>projektu nie przewiduje się odzysku biogazu</w:t>
            </w:r>
            <w:r w:rsidR="00BB40CA">
              <w:rPr>
                <w:rFonts w:cstheme="minorHAnsi"/>
                <w:sz w:val="24"/>
                <w:szCs w:val="24"/>
              </w:rPr>
              <w:t xml:space="preserve"> (nastąpiła zmiana założeń, ale nie została ona objęta tym projektem. Planowane jest oddzielne zadanie obejmujące wybudowanie agregatu kogeneracyjnego, który będzie oparty na technologii zamkniętej komory fermentacyjnej, gdzie będzie wytwarzany biogaz na bazie osadów z oczyszczalni ścieków).</w:t>
            </w:r>
            <w:r w:rsidRPr="00E06FE6">
              <w:rPr>
                <w:rFonts w:cstheme="minorHAnsi"/>
                <w:sz w:val="24"/>
                <w:szCs w:val="24"/>
              </w:rPr>
              <w:t xml:space="preserve"> Energia elektryczna wyprodukowana w instalacjach OZE</w:t>
            </w:r>
            <w:r w:rsidR="00EB66AD" w:rsidRPr="00E06FE6">
              <w:rPr>
                <w:rFonts w:cstheme="minorHAnsi"/>
                <w:sz w:val="24"/>
                <w:szCs w:val="24"/>
              </w:rPr>
              <w:t xml:space="preserve"> </w:t>
            </w:r>
            <w:r w:rsidRPr="00E06FE6">
              <w:rPr>
                <w:rFonts w:cstheme="minorHAnsi"/>
                <w:sz w:val="24"/>
                <w:szCs w:val="24"/>
              </w:rPr>
              <w:t xml:space="preserve">będzie spożytkowana wyłącznie na potrzeby własne </w:t>
            </w:r>
            <w:r w:rsidRPr="00E06FE6">
              <w:rPr>
                <w:rFonts w:cstheme="minorHAnsi"/>
                <w:sz w:val="24"/>
                <w:szCs w:val="24"/>
              </w:rPr>
              <w:lastRenderedPageBreak/>
              <w:t>systemu. W wyniku realizacji projektu nastąpi poprawa</w:t>
            </w:r>
            <w:r w:rsidR="00EB66AD" w:rsidRPr="00E06FE6">
              <w:rPr>
                <w:rFonts w:cstheme="minorHAnsi"/>
                <w:sz w:val="24"/>
                <w:szCs w:val="24"/>
              </w:rPr>
              <w:t xml:space="preserve"> </w:t>
            </w:r>
            <w:r w:rsidRPr="00E06FE6">
              <w:rPr>
                <w:rFonts w:cstheme="minorHAnsi"/>
                <w:sz w:val="24"/>
                <w:szCs w:val="24"/>
              </w:rPr>
              <w:t>efektywności energetycznej całego systemu w porównaniu do alternatywnego W</w:t>
            </w:r>
            <w:r w:rsidR="00F2226F">
              <w:rPr>
                <w:rFonts w:cstheme="minorHAnsi"/>
                <w:sz w:val="24"/>
                <w:szCs w:val="24"/>
              </w:rPr>
              <w:t>ariantu Inwestycyjnego</w:t>
            </w:r>
            <w:r w:rsidRPr="00E06FE6">
              <w:rPr>
                <w:rFonts w:cstheme="minorHAnsi"/>
                <w:sz w:val="24"/>
                <w:szCs w:val="24"/>
              </w:rPr>
              <w:t xml:space="preserve"> niezakładającego</w:t>
            </w:r>
            <w:r w:rsidR="00EB66AD" w:rsidRPr="00E06FE6">
              <w:rPr>
                <w:rFonts w:cstheme="minorHAnsi"/>
                <w:sz w:val="24"/>
                <w:szCs w:val="24"/>
              </w:rPr>
              <w:t xml:space="preserve"> </w:t>
            </w:r>
            <w:r w:rsidRPr="00E06FE6">
              <w:rPr>
                <w:rFonts w:cstheme="minorHAnsi"/>
                <w:sz w:val="24"/>
                <w:szCs w:val="24"/>
              </w:rPr>
              <w:t>instalacji</w:t>
            </w:r>
            <w:r w:rsidR="00EB66AD" w:rsidRPr="00E06FE6">
              <w:rPr>
                <w:rFonts w:cstheme="minorHAnsi"/>
                <w:sz w:val="24"/>
                <w:szCs w:val="24"/>
              </w:rPr>
              <w:t xml:space="preserve"> </w:t>
            </w:r>
            <w:r w:rsidRPr="00E06FE6">
              <w:rPr>
                <w:rFonts w:cstheme="minorHAnsi"/>
                <w:sz w:val="24"/>
                <w:szCs w:val="24"/>
              </w:rPr>
              <w:t>OZE.</w:t>
            </w:r>
          </w:p>
        </w:tc>
      </w:tr>
      <w:tr w:rsidR="00F55454" w:rsidRPr="00F13819" w14:paraId="726CF7AF" w14:textId="77777777" w:rsidTr="00C20D42">
        <w:tc>
          <w:tcPr>
            <w:tcW w:w="9067" w:type="dxa"/>
            <w:gridSpan w:val="7"/>
            <w:shd w:val="clear" w:color="auto" w:fill="92D050"/>
          </w:tcPr>
          <w:p w14:paraId="7206B7F8" w14:textId="77777777" w:rsidR="00F55454" w:rsidRPr="00F13819" w:rsidRDefault="00F55454" w:rsidP="00C20D42">
            <w:pPr>
              <w:spacing w:before="120" w:after="120" w:line="276" w:lineRule="auto"/>
              <w:rPr>
                <w:rFonts w:cstheme="minorHAnsi"/>
                <w:b/>
                <w:sz w:val="24"/>
                <w:szCs w:val="24"/>
              </w:rPr>
            </w:pPr>
            <w:r w:rsidRPr="00F13819">
              <w:rPr>
                <w:rFonts w:cstheme="minorHAnsi"/>
                <w:b/>
                <w:sz w:val="24"/>
                <w:szCs w:val="24"/>
              </w:rPr>
              <w:lastRenderedPageBreak/>
              <w:t>WPŁYW PROJEKTU NA REALIZACJĘ CELÓW SZCZEGÓŁOWYCH I REZULTATÓW OKREŚLONYCH DLA PRIORYTETÓW INWESTYCYJNYCH W II OSI PRIORYTETOWEJ POIIŚ 2014-2020</w:t>
            </w:r>
          </w:p>
          <w:p w14:paraId="06CC9B42" w14:textId="0CA31994" w:rsidR="00F55454" w:rsidRPr="0098203A" w:rsidRDefault="00F55454" w:rsidP="0098203A">
            <w:pPr>
              <w:spacing w:before="120" w:after="120" w:line="276" w:lineRule="auto"/>
              <w:jc w:val="both"/>
              <w:rPr>
                <w:rFonts w:cstheme="minorHAnsi"/>
                <w:i/>
                <w:sz w:val="24"/>
                <w:szCs w:val="24"/>
              </w:rPr>
            </w:pPr>
            <w:r w:rsidRPr="0098203A">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F13819" w14:paraId="58105914" w14:textId="77777777" w:rsidTr="00C20D42">
        <w:trPr>
          <w:trHeight w:val="911"/>
        </w:trPr>
        <w:tc>
          <w:tcPr>
            <w:tcW w:w="1271" w:type="dxa"/>
            <w:shd w:val="clear" w:color="auto" w:fill="E2EFD9" w:themeFill="accent6" w:themeFillTint="33"/>
          </w:tcPr>
          <w:p w14:paraId="5966E411" w14:textId="6818FF15" w:rsidR="00F55454" w:rsidRPr="005B7279" w:rsidRDefault="00F55454" w:rsidP="0098203A">
            <w:pPr>
              <w:spacing w:before="120" w:after="120" w:line="276" w:lineRule="auto"/>
              <w:jc w:val="center"/>
              <w:rPr>
                <w:rFonts w:cstheme="minorHAnsi"/>
                <w:b/>
                <w:sz w:val="20"/>
                <w:szCs w:val="20"/>
              </w:rPr>
            </w:pPr>
            <w:r w:rsidRPr="005B7279">
              <w:rPr>
                <w:rFonts w:cstheme="minorHAnsi"/>
                <w:b/>
                <w:sz w:val="20"/>
                <w:szCs w:val="20"/>
              </w:rPr>
              <w:t>Rodzaj wskaźnika</w:t>
            </w:r>
          </w:p>
        </w:tc>
        <w:tc>
          <w:tcPr>
            <w:tcW w:w="2835" w:type="dxa"/>
            <w:gridSpan w:val="2"/>
            <w:shd w:val="clear" w:color="auto" w:fill="E2EFD9" w:themeFill="accent6" w:themeFillTint="33"/>
          </w:tcPr>
          <w:p w14:paraId="5B4844CE" w14:textId="77777777" w:rsidR="00F55454" w:rsidRPr="005B7279" w:rsidRDefault="00F55454" w:rsidP="0098203A">
            <w:pPr>
              <w:spacing w:before="120" w:after="120" w:line="276" w:lineRule="auto"/>
              <w:jc w:val="center"/>
              <w:rPr>
                <w:rFonts w:cstheme="minorHAnsi"/>
                <w:b/>
                <w:sz w:val="20"/>
                <w:szCs w:val="20"/>
              </w:rPr>
            </w:pPr>
            <w:r w:rsidRPr="005B7279">
              <w:rPr>
                <w:rFonts w:cstheme="minorHAnsi"/>
                <w:b/>
                <w:sz w:val="20"/>
                <w:szCs w:val="20"/>
              </w:rPr>
              <w:t>Nazwa wskaźnika</w:t>
            </w:r>
          </w:p>
        </w:tc>
        <w:tc>
          <w:tcPr>
            <w:tcW w:w="1276" w:type="dxa"/>
            <w:shd w:val="clear" w:color="auto" w:fill="E2EFD9" w:themeFill="accent6" w:themeFillTint="33"/>
          </w:tcPr>
          <w:p w14:paraId="7E846A80" w14:textId="62886DE2" w:rsidR="00F55454" w:rsidRPr="005B7279" w:rsidRDefault="0046742B" w:rsidP="0098203A">
            <w:pPr>
              <w:spacing w:before="120" w:after="120" w:line="276" w:lineRule="auto"/>
              <w:jc w:val="center"/>
              <w:rPr>
                <w:rFonts w:cstheme="minorHAnsi"/>
                <w:b/>
                <w:sz w:val="20"/>
                <w:szCs w:val="20"/>
              </w:rPr>
            </w:pPr>
            <w:r w:rsidRPr="004D28D0">
              <w:rPr>
                <w:rFonts w:cstheme="minorHAnsi"/>
                <w:b/>
                <w:sz w:val="20"/>
                <w:szCs w:val="24"/>
              </w:rPr>
              <w:t xml:space="preserve">Wartość </w:t>
            </w:r>
            <w:r>
              <w:rPr>
                <w:rFonts w:cstheme="minorHAnsi"/>
                <w:b/>
                <w:sz w:val="20"/>
                <w:szCs w:val="24"/>
              </w:rPr>
              <w:t>docelowa przyjęta w POIiŚ lub SzOOP POIiŚ</w:t>
            </w:r>
          </w:p>
        </w:tc>
        <w:tc>
          <w:tcPr>
            <w:tcW w:w="1276" w:type="dxa"/>
            <w:shd w:val="clear" w:color="auto" w:fill="E2EFD9" w:themeFill="accent6" w:themeFillTint="33"/>
          </w:tcPr>
          <w:p w14:paraId="39B6E7E9" w14:textId="77777777" w:rsidR="0046742B" w:rsidRPr="004D28D0" w:rsidRDefault="0046742B" w:rsidP="0046742B">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68229AF3" w14:textId="77777777" w:rsidR="00F55454" w:rsidRPr="005B7279" w:rsidRDefault="00F55454" w:rsidP="0098203A">
            <w:pPr>
              <w:spacing w:before="120" w:after="120" w:line="276" w:lineRule="auto"/>
              <w:rPr>
                <w:rFonts w:cstheme="minorHAnsi"/>
                <w:b/>
                <w:sz w:val="20"/>
                <w:szCs w:val="20"/>
              </w:rPr>
            </w:pPr>
          </w:p>
        </w:tc>
        <w:tc>
          <w:tcPr>
            <w:tcW w:w="1275" w:type="dxa"/>
            <w:shd w:val="clear" w:color="auto" w:fill="E2EFD9" w:themeFill="accent6" w:themeFillTint="33"/>
          </w:tcPr>
          <w:p w14:paraId="129F4CF9" w14:textId="55EF3C6F" w:rsidR="00F55454" w:rsidRPr="005B7279" w:rsidRDefault="0046742B" w:rsidP="0098203A">
            <w:pPr>
              <w:spacing w:before="120" w:after="120" w:line="276" w:lineRule="auto"/>
              <w:jc w:val="center"/>
              <w:rPr>
                <w:rFonts w:cstheme="minorHAnsi"/>
                <w:b/>
                <w:sz w:val="20"/>
                <w:szCs w:val="20"/>
              </w:rPr>
            </w:pPr>
            <w:r w:rsidRPr="004D28D0">
              <w:rPr>
                <w:rFonts w:cstheme="minorHAnsi"/>
                <w:b/>
                <w:sz w:val="20"/>
                <w:szCs w:val="24"/>
              </w:rPr>
              <w:t xml:space="preserve">% </w:t>
            </w:r>
            <w:r>
              <w:rPr>
                <w:rFonts w:cstheme="minorHAnsi"/>
                <w:b/>
                <w:sz w:val="20"/>
                <w:szCs w:val="24"/>
              </w:rPr>
              <w:t>wartości docelowej przyjętej w POIiŚ lub SzOOP POIiŚ</w:t>
            </w:r>
          </w:p>
        </w:tc>
        <w:tc>
          <w:tcPr>
            <w:tcW w:w="1134" w:type="dxa"/>
            <w:shd w:val="clear" w:color="auto" w:fill="E2EFD9" w:themeFill="accent6" w:themeFillTint="33"/>
          </w:tcPr>
          <w:p w14:paraId="0458A721" w14:textId="32D3DF26" w:rsidR="00F55454" w:rsidRPr="005B7279" w:rsidRDefault="0046742B" w:rsidP="0098203A">
            <w:pPr>
              <w:spacing w:before="120" w:after="120" w:line="276" w:lineRule="auto"/>
              <w:jc w:val="center"/>
              <w:rPr>
                <w:rFonts w:cstheme="minorHAnsi"/>
                <w:b/>
                <w:sz w:val="20"/>
                <w:szCs w:val="20"/>
              </w:rPr>
            </w:pPr>
            <w:r w:rsidRPr="004D28D0">
              <w:rPr>
                <w:rFonts w:cstheme="minorHAnsi"/>
                <w:b/>
                <w:sz w:val="20"/>
                <w:szCs w:val="24"/>
              </w:rPr>
              <w:t>Wartość osiągnięta</w:t>
            </w:r>
            <w:r>
              <w:rPr>
                <w:rFonts w:cstheme="minorHAnsi"/>
                <w:b/>
                <w:sz w:val="20"/>
                <w:szCs w:val="24"/>
              </w:rPr>
              <w:t xml:space="preserve"> w </w:t>
            </w:r>
            <w:r w:rsidR="007B7823">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2"/>
            </w:r>
          </w:p>
        </w:tc>
      </w:tr>
      <w:tr w:rsidR="00F55454" w:rsidRPr="00F13819" w14:paraId="21F29588" w14:textId="77777777" w:rsidTr="00C20D42">
        <w:tc>
          <w:tcPr>
            <w:tcW w:w="1271" w:type="dxa"/>
          </w:tcPr>
          <w:p w14:paraId="06364809" w14:textId="77777777" w:rsidR="00F55454" w:rsidRPr="00BD5255" w:rsidRDefault="00F55454" w:rsidP="0098203A">
            <w:pPr>
              <w:spacing w:before="120" w:after="120" w:line="276" w:lineRule="auto"/>
            </w:pPr>
            <w:r w:rsidRPr="00BD5255">
              <w:t>PRODUKT POIiŚ</w:t>
            </w:r>
          </w:p>
        </w:tc>
        <w:tc>
          <w:tcPr>
            <w:tcW w:w="2835" w:type="dxa"/>
            <w:gridSpan w:val="2"/>
          </w:tcPr>
          <w:p w14:paraId="6B7626BB" w14:textId="77777777" w:rsidR="00F55454" w:rsidRPr="00BD5255" w:rsidRDefault="00F55454" w:rsidP="0098203A">
            <w:pPr>
              <w:spacing w:before="120" w:after="120" w:line="276" w:lineRule="auto"/>
            </w:pPr>
            <w:r w:rsidRPr="00BD5255">
              <w:t>Długość wybudowanej kanalizacji sanitarnej [km]</w:t>
            </w:r>
          </w:p>
        </w:tc>
        <w:tc>
          <w:tcPr>
            <w:tcW w:w="1276" w:type="dxa"/>
          </w:tcPr>
          <w:p w14:paraId="2EB8CD3E" w14:textId="77777777" w:rsidR="00F55454" w:rsidRPr="00BD5255" w:rsidRDefault="00F55454" w:rsidP="0098203A">
            <w:pPr>
              <w:spacing w:before="120" w:after="120" w:line="276" w:lineRule="auto"/>
              <w:jc w:val="center"/>
            </w:pPr>
            <w:r w:rsidRPr="00BD5255">
              <w:t>6000</w:t>
            </w:r>
          </w:p>
        </w:tc>
        <w:tc>
          <w:tcPr>
            <w:tcW w:w="1276" w:type="dxa"/>
          </w:tcPr>
          <w:p w14:paraId="02A6A05D" w14:textId="77777777" w:rsidR="00F55454" w:rsidRPr="00BD5255" w:rsidRDefault="007633C9" w:rsidP="0098203A">
            <w:pPr>
              <w:spacing w:before="120" w:after="120" w:line="276" w:lineRule="auto"/>
              <w:jc w:val="center"/>
            </w:pPr>
            <w:r>
              <w:t>90,43</w:t>
            </w:r>
          </w:p>
        </w:tc>
        <w:tc>
          <w:tcPr>
            <w:tcW w:w="1275" w:type="dxa"/>
          </w:tcPr>
          <w:p w14:paraId="4D62C549" w14:textId="77777777" w:rsidR="00F55454" w:rsidRPr="00BD5255" w:rsidRDefault="007633C9" w:rsidP="0098203A">
            <w:pPr>
              <w:spacing w:before="120" w:after="120" w:line="276" w:lineRule="auto"/>
              <w:jc w:val="center"/>
            </w:pPr>
            <w:r>
              <w:t>2</w:t>
            </w:r>
            <w:r w:rsidR="00F55454" w:rsidRPr="00BD5255">
              <w:t>,0%</w:t>
            </w:r>
          </w:p>
        </w:tc>
        <w:tc>
          <w:tcPr>
            <w:tcW w:w="1134" w:type="dxa"/>
          </w:tcPr>
          <w:p w14:paraId="61374F85" w14:textId="77777777" w:rsidR="00F55454" w:rsidRPr="00BD5255" w:rsidRDefault="007633C9" w:rsidP="0098203A">
            <w:pPr>
              <w:spacing w:before="120" w:after="120" w:line="276" w:lineRule="auto"/>
              <w:jc w:val="center"/>
            </w:pPr>
            <w:r>
              <w:t>1,57</w:t>
            </w:r>
          </w:p>
        </w:tc>
      </w:tr>
      <w:tr w:rsidR="00F55454" w:rsidRPr="00F13819" w14:paraId="2F043BFD" w14:textId="77777777" w:rsidTr="00C20D42">
        <w:tc>
          <w:tcPr>
            <w:tcW w:w="1271" w:type="dxa"/>
          </w:tcPr>
          <w:p w14:paraId="725F51AD" w14:textId="77777777" w:rsidR="00F55454" w:rsidRPr="00BD5255" w:rsidRDefault="00F55454" w:rsidP="0098203A">
            <w:pPr>
              <w:spacing w:before="120" w:after="120" w:line="276" w:lineRule="auto"/>
            </w:pPr>
            <w:r w:rsidRPr="00BD5255">
              <w:t>PRODUKT POIiŚ</w:t>
            </w:r>
          </w:p>
        </w:tc>
        <w:tc>
          <w:tcPr>
            <w:tcW w:w="2835" w:type="dxa"/>
            <w:gridSpan w:val="2"/>
          </w:tcPr>
          <w:p w14:paraId="4DCD60CB" w14:textId="2175A8B7" w:rsidR="00F55454" w:rsidRPr="00BD5255" w:rsidRDefault="00F55454" w:rsidP="0098203A">
            <w:pPr>
              <w:spacing w:before="120" w:after="120" w:line="276" w:lineRule="auto"/>
            </w:pPr>
            <w:r w:rsidRPr="00BD5255">
              <w:t xml:space="preserve">Liczba </w:t>
            </w:r>
            <w:r w:rsidR="009503F6" w:rsidRPr="00C20D42">
              <w:t xml:space="preserve">zmodernizowanych </w:t>
            </w:r>
            <w:r w:rsidRPr="00C20D42">
              <w:t xml:space="preserve">oczyszczalni ścieków </w:t>
            </w:r>
            <w:r w:rsidRPr="00BD5255">
              <w:t>komunalnych [szt.]</w:t>
            </w:r>
          </w:p>
        </w:tc>
        <w:tc>
          <w:tcPr>
            <w:tcW w:w="1276" w:type="dxa"/>
          </w:tcPr>
          <w:p w14:paraId="5B072AD4" w14:textId="77777777" w:rsidR="00F55454" w:rsidRPr="00BD5255" w:rsidRDefault="00F55454" w:rsidP="0098203A">
            <w:pPr>
              <w:spacing w:before="120" w:after="120" w:line="276" w:lineRule="auto"/>
              <w:jc w:val="center"/>
            </w:pPr>
            <w:r w:rsidRPr="00BD5255">
              <w:t>173</w:t>
            </w:r>
          </w:p>
        </w:tc>
        <w:tc>
          <w:tcPr>
            <w:tcW w:w="1276" w:type="dxa"/>
          </w:tcPr>
          <w:p w14:paraId="3D02F41D" w14:textId="77777777" w:rsidR="00F55454" w:rsidRPr="00BD5255" w:rsidRDefault="00F55454" w:rsidP="0098203A">
            <w:pPr>
              <w:spacing w:before="120" w:after="120" w:line="276" w:lineRule="auto"/>
              <w:jc w:val="center"/>
            </w:pPr>
            <w:r w:rsidRPr="00BD5255">
              <w:t>1</w:t>
            </w:r>
          </w:p>
        </w:tc>
        <w:tc>
          <w:tcPr>
            <w:tcW w:w="1275" w:type="dxa"/>
          </w:tcPr>
          <w:p w14:paraId="355BC1FF" w14:textId="77777777" w:rsidR="00F55454" w:rsidRPr="00BD5255" w:rsidRDefault="007633C9" w:rsidP="0098203A">
            <w:pPr>
              <w:spacing w:before="120" w:after="120" w:line="276" w:lineRule="auto"/>
              <w:jc w:val="center"/>
            </w:pPr>
            <w:r>
              <w:t>1</w:t>
            </w:r>
            <w:r w:rsidR="00F55454" w:rsidRPr="00BD5255">
              <w:t>,</w:t>
            </w:r>
            <w:r>
              <w:t>0</w:t>
            </w:r>
            <w:r w:rsidR="00F55454" w:rsidRPr="00BD5255">
              <w:t>%</w:t>
            </w:r>
          </w:p>
        </w:tc>
        <w:tc>
          <w:tcPr>
            <w:tcW w:w="1134" w:type="dxa"/>
          </w:tcPr>
          <w:p w14:paraId="1C2E15BA" w14:textId="77777777" w:rsidR="00F55454" w:rsidRPr="00BD5255" w:rsidRDefault="00F55454" w:rsidP="0098203A">
            <w:pPr>
              <w:spacing w:before="120" w:after="120" w:line="276" w:lineRule="auto"/>
              <w:jc w:val="center"/>
            </w:pPr>
            <w:r w:rsidRPr="00BD5255">
              <w:t>0</w:t>
            </w:r>
          </w:p>
        </w:tc>
      </w:tr>
      <w:tr w:rsidR="00F55454" w:rsidRPr="00F13819" w14:paraId="07D5C03E" w14:textId="77777777" w:rsidTr="00C20D42">
        <w:tc>
          <w:tcPr>
            <w:tcW w:w="1271" w:type="dxa"/>
          </w:tcPr>
          <w:p w14:paraId="507E3452" w14:textId="77777777" w:rsidR="00F55454" w:rsidRPr="00BD5255" w:rsidRDefault="00F55454" w:rsidP="0098203A">
            <w:pPr>
              <w:spacing w:before="120" w:after="120" w:line="276" w:lineRule="auto"/>
            </w:pPr>
            <w:r w:rsidRPr="00BD5255">
              <w:t>PRODUKT SzOOP</w:t>
            </w:r>
          </w:p>
        </w:tc>
        <w:tc>
          <w:tcPr>
            <w:tcW w:w="2835" w:type="dxa"/>
            <w:gridSpan w:val="2"/>
          </w:tcPr>
          <w:p w14:paraId="14AA1EB5" w14:textId="39D62DF4" w:rsidR="00F55454" w:rsidRPr="00BD5255" w:rsidRDefault="00F55454" w:rsidP="0098203A">
            <w:pPr>
              <w:spacing w:before="120" w:after="120" w:line="276" w:lineRule="auto"/>
            </w:pPr>
            <w:r w:rsidRPr="00BD5255">
              <w:t>Długość sieci wodociągowej [km]</w:t>
            </w:r>
          </w:p>
        </w:tc>
        <w:tc>
          <w:tcPr>
            <w:tcW w:w="1276" w:type="dxa"/>
          </w:tcPr>
          <w:p w14:paraId="5D68D554" w14:textId="77777777" w:rsidR="00F55454" w:rsidRPr="00BD5255" w:rsidRDefault="00F55454" w:rsidP="0098203A">
            <w:pPr>
              <w:spacing w:before="120" w:after="120" w:line="276" w:lineRule="auto"/>
              <w:jc w:val="center"/>
            </w:pPr>
            <w:r w:rsidRPr="00BD5255">
              <w:t>500</w:t>
            </w:r>
          </w:p>
        </w:tc>
        <w:tc>
          <w:tcPr>
            <w:tcW w:w="1276" w:type="dxa"/>
          </w:tcPr>
          <w:p w14:paraId="19CCCD9C" w14:textId="77777777" w:rsidR="00F55454" w:rsidRPr="00BD5255" w:rsidRDefault="007633C9" w:rsidP="0098203A">
            <w:pPr>
              <w:spacing w:before="120" w:after="120" w:line="276" w:lineRule="auto"/>
              <w:jc w:val="center"/>
            </w:pPr>
            <w:r>
              <w:t>47</w:t>
            </w:r>
            <w:r w:rsidR="00F55454" w:rsidRPr="00BD5255">
              <w:t>,</w:t>
            </w:r>
            <w:r>
              <w:t>68</w:t>
            </w:r>
          </w:p>
        </w:tc>
        <w:tc>
          <w:tcPr>
            <w:tcW w:w="1275" w:type="dxa"/>
          </w:tcPr>
          <w:p w14:paraId="60F8A832" w14:textId="77777777" w:rsidR="00F55454" w:rsidRPr="00BD5255" w:rsidRDefault="00F55454" w:rsidP="0098203A">
            <w:pPr>
              <w:spacing w:before="120" w:after="120" w:line="276" w:lineRule="auto"/>
              <w:jc w:val="center"/>
            </w:pPr>
            <w:r w:rsidRPr="00BD5255">
              <w:t>1</w:t>
            </w:r>
            <w:r w:rsidR="007633C9">
              <w:t>0</w:t>
            </w:r>
            <w:r w:rsidRPr="00BD5255">
              <w:t>,</w:t>
            </w:r>
            <w:r w:rsidR="007633C9">
              <w:t>0</w:t>
            </w:r>
            <w:r w:rsidRPr="00BD5255">
              <w:t>%</w:t>
            </w:r>
          </w:p>
        </w:tc>
        <w:tc>
          <w:tcPr>
            <w:tcW w:w="1134" w:type="dxa"/>
          </w:tcPr>
          <w:p w14:paraId="3E596DCA" w14:textId="68ADA954" w:rsidR="00F55454" w:rsidRPr="00BD5255" w:rsidRDefault="009503F6" w:rsidP="0098203A">
            <w:pPr>
              <w:spacing w:before="120" w:after="120" w:line="276" w:lineRule="auto"/>
              <w:jc w:val="center"/>
            </w:pPr>
            <w:r>
              <w:t>1,1</w:t>
            </w:r>
          </w:p>
        </w:tc>
      </w:tr>
      <w:tr w:rsidR="00F55454" w:rsidRPr="00F13819" w14:paraId="12AB780F" w14:textId="77777777" w:rsidTr="00C20D42">
        <w:tc>
          <w:tcPr>
            <w:tcW w:w="1271" w:type="dxa"/>
          </w:tcPr>
          <w:p w14:paraId="2E3CC68B" w14:textId="77777777" w:rsidR="00F55454" w:rsidRPr="00BD5255" w:rsidRDefault="00F55454" w:rsidP="0098203A">
            <w:pPr>
              <w:spacing w:before="120" w:after="120" w:line="276" w:lineRule="auto"/>
            </w:pPr>
            <w:r w:rsidRPr="00BD5255">
              <w:t>PRODUKT INNE</w:t>
            </w:r>
          </w:p>
        </w:tc>
        <w:tc>
          <w:tcPr>
            <w:tcW w:w="2835" w:type="dxa"/>
            <w:gridSpan w:val="2"/>
          </w:tcPr>
          <w:p w14:paraId="6C9988ED" w14:textId="77777777" w:rsidR="00F55454" w:rsidRPr="00BD5255" w:rsidRDefault="009766CA" w:rsidP="0098203A">
            <w:pPr>
              <w:spacing w:before="120" w:after="120" w:line="276" w:lineRule="auto"/>
            </w:pPr>
            <w:r w:rsidRPr="009766CA">
              <w:t>Liczba instalacji do wytwarzania biogazu z osadów ściekowych [szt.]</w:t>
            </w:r>
          </w:p>
        </w:tc>
        <w:tc>
          <w:tcPr>
            <w:tcW w:w="1276" w:type="dxa"/>
          </w:tcPr>
          <w:p w14:paraId="5926E269" w14:textId="77777777" w:rsidR="00F55454" w:rsidRPr="00BD5255" w:rsidRDefault="00F55454" w:rsidP="0098203A">
            <w:pPr>
              <w:spacing w:before="120" w:after="120" w:line="276" w:lineRule="auto"/>
              <w:jc w:val="center"/>
            </w:pPr>
          </w:p>
        </w:tc>
        <w:tc>
          <w:tcPr>
            <w:tcW w:w="1276" w:type="dxa"/>
          </w:tcPr>
          <w:p w14:paraId="43C8A8CA" w14:textId="77777777" w:rsidR="00F55454" w:rsidRPr="00BD5255" w:rsidRDefault="00F55454" w:rsidP="0098203A">
            <w:pPr>
              <w:spacing w:before="120" w:after="120" w:line="276" w:lineRule="auto"/>
              <w:jc w:val="center"/>
            </w:pPr>
            <w:r w:rsidRPr="00BD5255">
              <w:t>1</w:t>
            </w:r>
          </w:p>
        </w:tc>
        <w:tc>
          <w:tcPr>
            <w:tcW w:w="1275" w:type="dxa"/>
          </w:tcPr>
          <w:p w14:paraId="040034A3" w14:textId="77777777" w:rsidR="00F55454" w:rsidRPr="00BD5255" w:rsidRDefault="00F55454" w:rsidP="0098203A">
            <w:pPr>
              <w:spacing w:before="120" w:after="120" w:line="276" w:lineRule="auto"/>
              <w:jc w:val="center"/>
            </w:pPr>
          </w:p>
        </w:tc>
        <w:tc>
          <w:tcPr>
            <w:tcW w:w="1134" w:type="dxa"/>
          </w:tcPr>
          <w:p w14:paraId="16F0103B" w14:textId="77777777" w:rsidR="00F55454" w:rsidRPr="00BD5255" w:rsidRDefault="00F55454" w:rsidP="0098203A">
            <w:pPr>
              <w:spacing w:before="120" w:after="120" w:line="276" w:lineRule="auto"/>
              <w:jc w:val="center"/>
            </w:pPr>
            <w:r w:rsidRPr="00BD5255">
              <w:t>0</w:t>
            </w:r>
          </w:p>
        </w:tc>
      </w:tr>
      <w:tr w:rsidR="009766CA" w:rsidRPr="00F13819" w14:paraId="08F106B4" w14:textId="77777777" w:rsidTr="00C20D42">
        <w:tc>
          <w:tcPr>
            <w:tcW w:w="1271" w:type="dxa"/>
          </w:tcPr>
          <w:p w14:paraId="57299C02" w14:textId="77777777" w:rsidR="009766CA" w:rsidRPr="00BD5255" w:rsidRDefault="009766CA" w:rsidP="0098203A">
            <w:pPr>
              <w:spacing w:before="120" w:after="120" w:line="276" w:lineRule="auto"/>
            </w:pPr>
            <w:r w:rsidRPr="00BD5255">
              <w:t>PRODUKT INNE</w:t>
            </w:r>
          </w:p>
        </w:tc>
        <w:tc>
          <w:tcPr>
            <w:tcW w:w="2835" w:type="dxa"/>
            <w:gridSpan w:val="2"/>
          </w:tcPr>
          <w:p w14:paraId="7252DA48" w14:textId="77777777" w:rsidR="009766CA" w:rsidRPr="00BD5255" w:rsidRDefault="009766CA" w:rsidP="0098203A">
            <w:pPr>
              <w:spacing w:before="120" w:after="120" w:line="276" w:lineRule="auto"/>
            </w:pPr>
            <w:r w:rsidRPr="00BD5255">
              <w:t>Liczba wspartych stacji uzdatniania wody [szt.]</w:t>
            </w:r>
          </w:p>
        </w:tc>
        <w:tc>
          <w:tcPr>
            <w:tcW w:w="1276" w:type="dxa"/>
          </w:tcPr>
          <w:p w14:paraId="6F8CE906" w14:textId="77777777" w:rsidR="009766CA" w:rsidRPr="00BD5255" w:rsidRDefault="009766CA" w:rsidP="0098203A">
            <w:pPr>
              <w:spacing w:before="120" w:after="120" w:line="276" w:lineRule="auto"/>
              <w:jc w:val="center"/>
            </w:pPr>
          </w:p>
        </w:tc>
        <w:tc>
          <w:tcPr>
            <w:tcW w:w="1276" w:type="dxa"/>
          </w:tcPr>
          <w:p w14:paraId="0BD4888A" w14:textId="77777777" w:rsidR="009766CA" w:rsidRPr="00BD5255" w:rsidRDefault="009766CA" w:rsidP="0098203A">
            <w:pPr>
              <w:spacing w:before="120" w:after="120" w:line="276" w:lineRule="auto"/>
              <w:jc w:val="center"/>
            </w:pPr>
            <w:r>
              <w:t>3</w:t>
            </w:r>
          </w:p>
        </w:tc>
        <w:tc>
          <w:tcPr>
            <w:tcW w:w="1275" w:type="dxa"/>
          </w:tcPr>
          <w:p w14:paraId="7386C543" w14:textId="77777777" w:rsidR="009766CA" w:rsidRPr="00BD5255" w:rsidRDefault="009766CA" w:rsidP="0098203A">
            <w:pPr>
              <w:spacing w:before="120" w:after="120" w:line="276" w:lineRule="auto"/>
              <w:jc w:val="center"/>
            </w:pPr>
          </w:p>
        </w:tc>
        <w:tc>
          <w:tcPr>
            <w:tcW w:w="1134" w:type="dxa"/>
          </w:tcPr>
          <w:p w14:paraId="144A7ED9" w14:textId="77777777" w:rsidR="009766CA" w:rsidRPr="00BD5255" w:rsidRDefault="009766CA" w:rsidP="0098203A">
            <w:pPr>
              <w:spacing w:before="120" w:after="120" w:line="276" w:lineRule="auto"/>
              <w:jc w:val="center"/>
            </w:pPr>
            <w:r w:rsidRPr="00BD5255">
              <w:t>0</w:t>
            </w:r>
          </w:p>
        </w:tc>
      </w:tr>
      <w:tr w:rsidR="00F55454" w:rsidRPr="00F13819" w14:paraId="198B1247" w14:textId="77777777" w:rsidTr="00C20D42">
        <w:tc>
          <w:tcPr>
            <w:tcW w:w="1271" w:type="dxa"/>
          </w:tcPr>
          <w:p w14:paraId="219ADFE4" w14:textId="77777777" w:rsidR="00F55454" w:rsidRPr="00BD5255" w:rsidRDefault="00F55454" w:rsidP="0098203A">
            <w:pPr>
              <w:spacing w:before="120" w:after="120" w:line="276" w:lineRule="auto"/>
            </w:pPr>
            <w:r w:rsidRPr="00BD5255">
              <w:t>PRODUKT INNE</w:t>
            </w:r>
          </w:p>
        </w:tc>
        <w:tc>
          <w:tcPr>
            <w:tcW w:w="2835" w:type="dxa"/>
            <w:gridSpan w:val="2"/>
          </w:tcPr>
          <w:p w14:paraId="4D8BDFA8" w14:textId="77777777" w:rsidR="00F55454" w:rsidRPr="00BD5255" w:rsidRDefault="009766CA" w:rsidP="0098203A">
            <w:pPr>
              <w:spacing w:before="120" w:after="120" w:line="276" w:lineRule="auto"/>
            </w:pPr>
            <w:r w:rsidRPr="009766CA">
              <w:t>Liczba wybudowanych ujęć wody [szt.]</w:t>
            </w:r>
          </w:p>
        </w:tc>
        <w:tc>
          <w:tcPr>
            <w:tcW w:w="1276" w:type="dxa"/>
          </w:tcPr>
          <w:p w14:paraId="0A1001DB" w14:textId="77777777" w:rsidR="00F55454" w:rsidRPr="00BD5255" w:rsidRDefault="00F55454" w:rsidP="0098203A">
            <w:pPr>
              <w:spacing w:before="120" w:after="120" w:line="276" w:lineRule="auto"/>
              <w:jc w:val="center"/>
            </w:pPr>
          </w:p>
        </w:tc>
        <w:tc>
          <w:tcPr>
            <w:tcW w:w="1276" w:type="dxa"/>
          </w:tcPr>
          <w:p w14:paraId="2323EF86" w14:textId="77777777" w:rsidR="00F55454" w:rsidRPr="00BD5255" w:rsidRDefault="009766CA" w:rsidP="0098203A">
            <w:pPr>
              <w:spacing w:before="120" w:after="120" w:line="276" w:lineRule="auto"/>
              <w:jc w:val="center"/>
            </w:pPr>
            <w:r>
              <w:t>1</w:t>
            </w:r>
          </w:p>
        </w:tc>
        <w:tc>
          <w:tcPr>
            <w:tcW w:w="1275" w:type="dxa"/>
          </w:tcPr>
          <w:p w14:paraId="34A8ADAA" w14:textId="77777777" w:rsidR="00F55454" w:rsidRPr="00BD5255" w:rsidRDefault="00F55454" w:rsidP="0098203A">
            <w:pPr>
              <w:spacing w:before="120" w:after="120" w:line="276" w:lineRule="auto"/>
              <w:jc w:val="center"/>
            </w:pPr>
          </w:p>
        </w:tc>
        <w:tc>
          <w:tcPr>
            <w:tcW w:w="1134" w:type="dxa"/>
          </w:tcPr>
          <w:p w14:paraId="461B1F42" w14:textId="77777777" w:rsidR="00F55454" w:rsidRPr="00BD5255" w:rsidRDefault="00F55454" w:rsidP="0098203A">
            <w:pPr>
              <w:spacing w:before="120" w:after="120" w:line="276" w:lineRule="auto"/>
              <w:jc w:val="center"/>
            </w:pPr>
            <w:r w:rsidRPr="00BD5255">
              <w:t>0</w:t>
            </w:r>
          </w:p>
        </w:tc>
      </w:tr>
      <w:tr w:rsidR="00464E2A" w:rsidRPr="00F13819" w14:paraId="0A5C20A3" w14:textId="77777777" w:rsidTr="00C20D42">
        <w:tc>
          <w:tcPr>
            <w:tcW w:w="1271" w:type="dxa"/>
          </w:tcPr>
          <w:p w14:paraId="0748E578" w14:textId="77777777" w:rsidR="00464E2A" w:rsidRPr="00BD5255" w:rsidRDefault="00464E2A" w:rsidP="0098203A">
            <w:pPr>
              <w:spacing w:before="120" w:after="120" w:line="276" w:lineRule="auto"/>
            </w:pPr>
            <w:r w:rsidRPr="00BD5255">
              <w:t>REZULTAT POIiŚ</w:t>
            </w:r>
          </w:p>
        </w:tc>
        <w:tc>
          <w:tcPr>
            <w:tcW w:w="2835" w:type="dxa"/>
            <w:gridSpan w:val="2"/>
          </w:tcPr>
          <w:p w14:paraId="1297DE80" w14:textId="6945E47D" w:rsidR="00464E2A" w:rsidRPr="00BD5255" w:rsidRDefault="00464E2A" w:rsidP="0098203A">
            <w:pPr>
              <w:spacing w:before="120" w:after="120" w:line="276" w:lineRule="auto"/>
            </w:pPr>
            <w:r w:rsidRPr="00BD5255">
              <w:t>Liczba dodatkowych osób korzystających z ulepszonego oczyszczania ścieków [RLM] (CI)</w:t>
            </w:r>
          </w:p>
        </w:tc>
        <w:tc>
          <w:tcPr>
            <w:tcW w:w="1276" w:type="dxa"/>
          </w:tcPr>
          <w:p w14:paraId="673F86ED" w14:textId="77777777" w:rsidR="00464E2A" w:rsidRPr="00BD5255" w:rsidRDefault="00464E2A" w:rsidP="0098203A">
            <w:pPr>
              <w:spacing w:before="120" w:after="120" w:line="276" w:lineRule="auto"/>
              <w:jc w:val="center"/>
            </w:pPr>
            <w:r w:rsidRPr="00BD5255">
              <w:t>2000000</w:t>
            </w:r>
          </w:p>
        </w:tc>
        <w:tc>
          <w:tcPr>
            <w:tcW w:w="1276" w:type="dxa"/>
          </w:tcPr>
          <w:p w14:paraId="0B28154E" w14:textId="77777777" w:rsidR="00464E2A" w:rsidRPr="00BD5255" w:rsidRDefault="00464E2A" w:rsidP="0098203A">
            <w:pPr>
              <w:spacing w:before="120" w:after="120" w:line="276" w:lineRule="auto"/>
              <w:jc w:val="center"/>
            </w:pPr>
            <w:r>
              <w:t>9228</w:t>
            </w:r>
          </w:p>
        </w:tc>
        <w:tc>
          <w:tcPr>
            <w:tcW w:w="1275" w:type="dxa"/>
          </w:tcPr>
          <w:p w14:paraId="1BC617B2" w14:textId="77777777" w:rsidR="00464E2A" w:rsidRPr="00BD5255" w:rsidRDefault="00464E2A" w:rsidP="0098203A">
            <w:pPr>
              <w:spacing w:before="120" w:after="120" w:line="276" w:lineRule="auto"/>
              <w:jc w:val="center"/>
            </w:pPr>
            <w:r w:rsidRPr="00BD5255">
              <w:t>0%</w:t>
            </w:r>
          </w:p>
        </w:tc>
        <w:tc>
          <w:tcPr>
            <w:tcW w:w="1134" w:type="dxa"/>
          </w:tcPr>
          <w:p w14:paraId="1987D0A6" w14:textId="77777777" w:rsidR="00464E2A" w:rsidRPr="00BD5255" w:rsidRDefault="00464E2A" w:rsidP="0098203A">
            <w:pPr>
              <w:spacing w:before="120" w:after="120" w:line="276" w:lineRule="auto"/>
              <w:jc w:val="center"/>
            </w:pPr>
            <w:r w:rsidRPr="00BD5255">
              <w:t>0</w:t>
            </w:r>
          </w:p>
        </w:tc>
      </w:tr>
      <w:tr w:rsidR="00F55454" w:rsidRPr="00F13819" w14:paraId="260CBF51" w14:textId="77777777" w:rsidTr="00C20D42">
        <w:tc>
          <w:tcPr>
            <w:tcW w:w="1271" w:type="dxa"/>
          </w:tcPr>
          <w:p w14:paraId="0B5CC6C3" w14:textId="77777777" w:rsidR="00F55454" w:rsidRPr="00BD5255" w:rsidRDefault="00F55454" w:rsidP="0098203A">
            <w:pPr>
              <w:spacing w:before="120" w:after="120" w:line="276" w:lineRule="auto"/>
            </w:pPr>
            <w:r w:rsidRPr="00BD5255">
              <w:lastRenderedPageBreak/>
              <w:t>REZULTAT POIiŚ</w:t>
            </w:r>
          </w:p>
        </w:tc>
        <w:tc>
          <w:tcPr>
            <w:tcW w:w="2835" w:type="dxa"/>
            <w:gridSpan w:val="2"/>
          </w:tcPr>
          <w:p w14:paraId="0141ED80" w14:textId="77777777" w:rsidR="00F55454" w:rsidRPr="00BD5255" w:rsidRDefault="00464E2A" w:rsidP="0098203A">
            <w:pPr>
              <w:spacing w:before="120" w:after="120" w:line="276" w:lineRule="auto"/>
            </w:pPr>
            <w:r w:rsidRPr="00464E2A">
              <w:t>Liczba dodatkowych osób korzystających z ulepszonego zaopatrzenia w wodę [osoby] (CI 18)</w:t>
            </w:r>
          </w:p>
        </w:tc>
        <w:tc>
          <w:tcPr>
            <w:tcW w:w="1276" w:type="dxa"/>
          </w:tcPr>
          <w:p w14:paraId="594105FD" w14:textId="77777777" w:rsidR="00F55454" w:rsidRPr="00BD5255" w:rsidRDefault="00464E2A" w:rsidP="0098203A">
            <w:pPr>
              <w:spacing w:before="120" w:after="120" w:line="276" w:lineRule="auto"/>
              <w:jc w:val="center"/>
            </w:pPr>
            <w:r>
              <w:t>15000</w:t>
            </w:r>
          </w:p>
        </w:tc>
        <w:tc>
          <w:tcPr>
            <w:tcW w:w="1276" w:type="dxa"/>
          </w:tcPr>
          <w:p w14:paraId="2E8FA77C" w14:textId="77777777" w:rsidR="00F55454" w:rsidRPr="00BD5255" w:rsidRDefault="00464E2A" w:rsidP="0098203A">
            <w:pPr>
              <w:spacing w:before="120" w:after="120" w:line="276" w:lineRule="auto"/>
              <w:jc w:val="center"/>
            </w:pPr>
            <w:r>
              <w:t>6838</w:t>
            </w:r>
          </w:p>
        </w:tc>
        <w:tc>
          <w:tcPr>
            <w:tcW w:w="1275" w:type="dxa"/>
          </w:tcPr>
          <w:p w14:paraId="5819068E" w14:textId="77777777" w:rsidR="00F55454" w:rsidRPr="00BD5255" w:rsidRDefault="00464E2A" w:rsidP="0098203A">
            <w:pPr>
              <w:spacing w:before="120" w:after="120" w:line="276" w:lineRule="auto"/>
              <w:jc w:val="center"/>
            </w:pPr>
            <w:r>
              <w:t>46,0</w:t>
            </w:r>
            <w:r w:rsidR="00F55454" w:rsidRPr="00BD5255">
              <w:t>%</w:t>
            </w:r>
          </w:p>
        </w:tc>
        <w:tc>
          <w:tcPr>
            <w:tcW w:w="1134" w:type="dxa"/>
          </w:tcPr>
          <w:p w14:paraId="531D4C80" w14:textId="77777777" w:rsidR="00F55454" w:rsidRPr="00BD5255" w:rsidRDefault="00F55454" w:rsidP="0098203A">
            <w:pPr>
              <w:spacing w:before="120" w:after="120" w:line="276" w:lineRule="auto"/>
              <w:jc w:val="center"/>
            </w:pPr>
            <w:r w:rsidRPr="00BD5255">
              <w:t>0</w:t>
            </w:r>
          </w:p>
        </w:tc>
      </w:tr>
      <w:tr w:rsidR="00F55454" w:rsidRPr="00F13819" w14:paraId="08416DAE" w14:textId="77777777" w:rsidTr="00C20D42">
        <w:tc>
          <w:tcPr>
            <w:tcW w:w="1271" w:type="dxa"/>
          </w:tcPr>
          <w:p w14:paraId="521440B8" w14:textId="77777777" w:rsidR="00F55454" w:rsidRPr="00BD5255" w:rsidRDefault="00F55454" w:rsidP="0098203A">
            <w:pPr>
              <w:spacing w:before="120" w:after="120" w:line="276" w:lineRule="auto"/>
            </w:pPr>
            <w:r w:rsidRPr="00BD5255">
              <w:t>REZULTAT SzOOP</w:t>
            </w:r>
          </w:p>
        </w:tc>
        <w:tc>
          <w:tcPr>
            <w:tcW w:w="2835" w:type="dxa"/>
            <w:gridSpan w:val="2"/>
          </w:tcPr>
          <w:p w14:paraId="6E03B8D2" w14:textId="77777777" w:rsidR="00F55454" w:rsidRPr="00BD5255" w:rsidRDefault="00F55454" w:rsidP="0098203A">
            <w:pPr>
              <w:spacing w:before="120" w:after="120" w:line="276" w:lineRule="auto"/>
            </w:pPr>
            <w:r w:rsidRPr="00BD5255">
              <w:t>Liczba nowych użytkowników sieci kanalizacyjnej, którzy przyłączyli się do sieci w wyniku realizacji projektu (RLM)</w:t>
            </w:r>
          </w:p>
        </w:tc>
        <w:tc>
          <w:tcPr>
            <w:tcW w:w="1276" w:type="dxa"/>
          </w:tcPr>
          <w:p w14:paraId="1FD6324C" w14:textId="77777777" w:rsidR="00F55454" w:rsidRPr="00BD5255" w:rsidRDefault="00F55454" w:rsidP="0098203A">
            <w:pPr>
              <w:spacing w:before="120" w:after="120" w:line="276" w:lineRule="auto"/>
              <w:jc w:val="center"/>
            </w:pPr>
            <w:r w:rsidRPr="00BD5255">
              <w:t>200000</w:t>
            </w:r>
          </w:p>
        </w:tc>
        <w:tc>
          <w:tcPr>
            <w:tcW w:w="1276" w:type="dxa"/>
          </w:tcPr>
          <w:p w14:paraId="77545790" w14:textId="77777777" w:rsidR="00F55454" w:rsidRPr="00BD5255" w:rsidRDefault="00464E2A" w:rsidP="0098203A">
            <w:pPr>
              <w:spacing w:before="120" w:after="120" w:line="276" w:lineRule="auto"/>
              <w:jc w:val="center"/>
            </w:pPr>
            <w:r>
              <w:t>9228</w:t>
            </w:r>
          </w:p>
        </w:tc>
        <w:tc>
          <w:tcPr>
            <w:tcW w:w="1275" w:type="dxa"/>
          </w:tcPr>
          <w:p w14:paraId="79B013DD" w14:textId="77777777" w:rsidR="00F55454" w:rsidRPr="00BD5255" w:rsidRDefault="00464E2A" w:rsidP="0098203A">
            <w:pPr>
              <w:spacing w:before="120" w:after="120" w:line="276" w:lineRule="auto"/>
              <w:jc w:val="center"/>
            </w:pPr>
            <w:r>
              <w:t>5</w:t>
            </w:r>
            <w:r w:rsidR="00F55454" w:rsidRPr="00BD5255">
              <w:t>,</w:t>
            </w:r>
            <w:r>
              <w:t>0</w:t>
            </w:r>
            <w:r w:rsidR="00F55454" w:rsidRPr="00BD5255">
              <w:t>%</w:t>
            </w:r>
          </w:p>
        </w:tc>
        <w:tc>
          <w:tcPr>
            <w:tcW w:w="1134" w:type="dxa"/>
          </w:tcPr>
          <w:p w14:paraId="72F6FC7E" w14:textId="77777777" w:rsidR="00F55454" w:rsidRPr="00BD5255" w:rsidRDefault="00F55454" w:rsidP="0098203A">
            <w:pPr>
              <w:spacing w:before="120" w:after="120" w:line="276" w:lineRule="auto"/>
              <w:jc w:val="center"/>
            </w:pPr>
            <w:r w:rsidRPr="00BD5255">
              <w:t>0</w:t>
            </w:r>
          </w:p>
        </w:tc>
      </w:tr>
      <w:tr w:rsidR="00464E2A" w:rsidRPr="00F13819" w14:paraId="0E146561" w14:textId="77777777" w:rsidTr="00C20D42">
        <w:tc>
          <w:tcPr>
            <w:tcW w:w="1271" w:type="dxa"/>
          </w:tcPr>
          <w:p w14:paraId="51196215" w14:textId="77777777" w:rsidR="00464E2A" w:rsidRPr="00BD5255" w:rsidRDefault="00464E2A" w:rsidP="0098203A">
            <w:pPr>
              <w:spacing w:before="120" w:after="120" w:line="276" w:lineRule="auto"/>
            </w:pPr>
            <w:bookmarkStart w:id="1" w:name="_Hlk531354300"/>
            <w:r w:rsidRPr="00BD5255">
              <w:t>REZULTAT INNE</w:t>
            </w:r>
          </w:p>
        </w:tc>
        <w:tc>
          <w:tcPr>
            <w:tcW w:w="2835" w:type="dxa"/>
            <w:gridSpan w:val="2"/>
          </w:tcPr>
          <w:p w14:paraId="55D4B078" w14:textId="77777777" w:rsidR="00464E2A" w:rsidRPr="00BD5255" w:rsidRDefault="00464E2A" w:rsidP="0098203A">
            <w:pPr>
              <w:spacing w:before="120" w:after="120" w:line="276" w:lineRule="auto"/>
            </w:pPr>
            <w:r w:rsidRPr="00BD5255">
              <w:t>Ilość suchej masy komunalnych osadów ściekowych poddawanych procesom przetwarzania (tys. ton/rok)</w:t>
            </w:r>
          </w:p>
        </w:tc>
        <w:tc>
          <w:tcPr>
            <w:tcW w:w="1276" w:type="dxa"/>
          </w:tcPr>
          <w:p w14:paraId="5B82DA90" w14:textId="77777777" w:rsidR="00464E2A" w:rsidRPr="00BD5255" w:rsidRDefault="00464E2A" w:rsidP="0098203A">
            <w:pPr>
              <w:spacing w:before="120" w:after="120" w:line="276" w:lineRule="auto"/>
              <w:jc w:val="center"/>
            </w:pPr>
          </w:p>
        </w:tc>
        <w:tc>
          <w:tcPr>
            <w:tcW w:w="1276" w:type="dxa"/>
          </w:tcPr>
          <w:p w14:paraId="4607A087" w14:textId="77777777" w:rsidR="00464E2A" w:rsidRPr="00BD5255" w:rsidRDefault="00464E2A" w:rsidP="0098203A">
            <w:pPr>
              <w:spacing w:before="120" w:after="120" w:line="276" w:lineRule="auto"/>
              <w:jc w:val="center"/>
            </w:pPr>
            <w:r>
              <w:t>0,62</w:t>
            </w:r>
          </w:p>
        </w:tc>
        <w:tc>
          <w:tcPr>
            <w:tcW w:w="1275" w:type="dxa"/>
          </w:tcPr>
          <w:p w14:paraId="2DA62932" w14:textId="77777777" w:rsidR="00464E2A" w:rsidRPr="00BD5255" w:rsidRDefault="00464E2A" w:rsidP="0098203A">
            <w:pPr>
              <w:spacing w:before="120" w:after="120" w:line="276" w:lineRule="auto"/>
              <w:jc w:val="center"/>
            </w:pPr>
          </w:p>
        </w:tc>
        <w:tc>
          <w:tcPr>
            <w:tcW w:w="1134" w:type="dxa"/>
          </w:tcPr>
          <w:p w14:paraId="5A8727F2" w14:textId="77777777" w:rsidR="00464E2A" w:rsidRDefault="00464E2A" w:rsidP="0098203A">
            <w:pPr>
              <w:spacing w:before="120" w:after="120" w:line="276" w:lineRule="auto"/>
              <w:jc w:val="center"/>
            </w:pPr>
            <w:r w:rsidRPr="00BD5255">
              <w:t>0</w:t>
            </w:r>
          </w:p>
        </w:tc>
      </w:tr>
      <w:tr w:rsidR="00F55454" w:rsidRPr="00F13819" w14:paraId="158A5D46" w14:textId="77777777" w:rsidTr="00C20D42">
        <w:tc>
          <w:tcPr>
            <w:tcW w:w="1271" w:type="dxa"/>
          </w:tcPr>
          <w:p w14:paraId="3F81F462" w14:textId="77777777" w:rsidR="00F55454" w:rsidRPr="00BD5255" w:rsidRDefault="00F55454" w:rsidP="0098203A">
            <w:pPr>
              <w:spacing w:before="120" w:after="120" w:line="276" w:lineRule="auto"/>
            </w:pPr>
            <w:r w:rsidRPr="00BD5255">
              <w:t>REZULTAT INNE</w:t>
            </w:r>
          </w:p>
        </w:tc>
        <w:tc>
          <w:tcPr>
            <w:tcW w:w="2835" w:type="dxa"/>
            <w:gridSpan w:val="2"/>
          </w:tcPr>
          <w:p w14:paraId="77892BA4" w14:textId="77777777" w:rsidR="00F55454" w:rsidRPr="00BD5255" w:rsidRDefault="00F55454" w:rsidP="0098203A">
            <w:pPr>
              <w:spacing w:before="120" w:after="120" w:line="276" w:lineRule="auto"/>
            </w:pPr>
            <w:r w:rsidRPr="00BD5255">
              <w:t xml:space="preserve">Ilość </w:t>
            </w:r>
            <w:r w:rsidR="00464E2A" w:rsidRPr="00464E2A">
              <w:t>uzdatnianej wody po zakończeniu projektu [m</w:t>
            </w:r>
            <w:r w:rsidR="00464E2A" w:rsidRPr="00C20D42">
              <w:rPr>
                <w:vertAlign w:val="superscript"/>
              </w:rPr>
              <w:t>3</w:t>
            </w:r>
            <w:r w:rsidR="00464E2A" w:rsidRPr="00464E2A">
              <w:t>/rok]</w:t>
            </w:r>
          </w:p>
        </w:tc>
        <w:tc>
          <w:tcPr>
            <w:tcW w:w="1276" w:type="dxa"/>
          </w:tcPr>
          <w:p w14:paraId="645C1CD3" w14:textId="77777777" w:rsidR="00F55454" w:rsidRPr="00BD5255" w:rsidRDefault="00F55454" w:rsidP="0098203A">
            <w:pPr>
              <w:spacing w:before="120" w:after="120" w:line="276" w:lineRule="auto"/>
              <w:jc w:val="center"/>
            </w:pPr>
          </w:p>
        </w:tc>
        <w:tc>
          <w:tcPr>
            <w:tcW w:w="1276" w:type="dxa"/>
          </w:tcPr>
          <w:p w14:paraId="3CCABA5F" w14:textId="77777777" w:rsidR="00F55454" w:rsidRPr="00BD5255" w:rsidRDefault="00464E2A" w:rsidP="0098203A">
            <w:pPr>
              <w:spacing w:before="120" w:after="120" w:line="276" w:lineRule="auto"/>
              <w:jc w:val="center"/>
            </w:pPr>
            <w:r>
              <w:t>45000</w:t>
            </w:r>
          </w:p>
        </w:tc>
        <w:tc>
          <w:tcPr>
            <w:tcW w:w="1275" w:type="dxa"/>
          </w:tcPr>
          <w:p w14:paraId="485CA1AF" w14:textId="77777777" w:rsidR="00F55454" w:rsidRPr="00BD5255" w:rsidRDefault="00F55454" w:rsidP="0098203A">
            <w:pPr>
              <w:spacing w:before="120" w:after="120" w:line="276" w:lineRule="auto"/>
              <w:jc w:val="center"/>
            </w:pPr>
          </w:p>
        </w:tc>
        <w:tc>
          <w:tcPr>
            <w:tcW w:w="1134" w:type="dxa"/>
          </w:tcPr>
          <w:p w14:paraId="24B381E1" w14:textId="77777777" w:rsidR="00F55454" w:rsidRDefault="00F55454" w:rsidP="0098203A">
            <w:pPr>
              <w:spacing w:before="120" w:after="120" w:line="276" w:lineRule="auto"/>
              <w:jc w:val="center"/>
            </w:pPr>
            <w:r w:rsidRPr="00BD5255">
              <w:t>0</w:t>
            </w:r>
          </w:p>
        </w:tc>
      </w:tr>
      <w:bookmarkEnd w:id="1"/>
      <w:tr w:rsidR="00745AE0" w:rsidRPr="00F13819" w14:paraId="6A398B07" w14:textId="77777777" w:rsidTr="00C20D42">
        <w:tc>
          <w:tcPr>
            <w:tcW w:w="9067" w:type="dxa"/>
            <w:gridSpan w:val="7"/>
            <w:shd w:val="clear" w:color="auto" w:fill="92D050"/>
          </w:tcPr>
          <w:p w14:paraId="6269FC79" w14:textId="77777777" w:rsidR="00F2226F" w:rsidRPr="004D28D0" w:rsidRDefault="00F2226F" w:rsidP="00F2226F">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1707894C" w14:textId="77777777" w:rsidR="00F2226F" w:rsidRPr="004D28D0" w:rsidRDefault="00F2226F" w:rsidP="00F2226F">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0264A5CE" w14:textId="05248728" w:rsidR="002B7A54" w:rsidRPr="0098203A" w:rsidRDefault="00F2226F" w:rsidP="0098203A">
            <w:pPr>
              <w:spacing w:before="120" w:after="120" w:line="276" w:lineRule="auto"/>
              <w:jc w:val="both"/>
              <w:rPr>
                <w:rFonts w:cstheme="minorHAnsi"/>
                <w:i/>
                <w:iCs/>
                <w:sz w:val="24"/>
                <w:szCs w:val="24"/>
              </w:rPr>
            </w:pPr>
            <w:r w:rsidRPr="004D28D0">
              <w:rPr>
                <w:rFonts w:cstheme="minorHAnsi"/>
                <w:i/>
                <w:iCs/>
                <w:color w:val="404040" w:themeColor="text1" w:themeTint="BF"/>
                <w:szCs w:val="24"/>
              </w:rPr>
              <w:t xml:space="preserve">Czy można zidentyfikować inne istotne efekty ekologiczne oraz </w:t>
            </w:r>
            <w:proofErr w:type="spellStart"/>
            <w:r w:rsidRPr="004D28D0">
              <w:rPr>
                <w:rFonts w:cstheme="minorHAnsi"/>
                <w:i/>
                <w:iCs/>
                <w:color w:val="404040" w:themeColor="text1" w:themeTint="BF"/>
                <w:szCs w:val="24"/>
              </w:rPr>
              <w:t>po</w:t>
            </w:r>
            <w:r>
              <w:rPr>
                <w:rFonts w:cstheme="minorHAnsi"/>
                <w:i/>
                <w:iCs/>
                <w:color w:val="404040" w:themeColor="text1" w:themeTint="BF"/>
                <w:szCs w:val="24"/>
              </w:rPr>
              <w:t>zaekologiczne</w:t>
            </w:r>
            <w:proofErr w:type="spellEnd"/>
            <w:r>
              <w:rPr>
                <w:rFonts w:cstheme="minorHAnsi"/>
                <w:i/>
                <w:iCs/>
                <w:color w:val="404040" w:themeColor="text1" w:themeTint="BF"/>
                <w:szCs w:val="24"/>
              </w:rPr>
              <w:t>,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7B7823">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F13819" w14:paraId="3EA836D2" w14:textId="77777777" w:rsidTr="00C20D42">
        <w:tc>
          <w:tcPr>
            <w:tcW w:w="9067" w:type="dxa"/>
            <w:gridSpan w:val="7"/>
          </w:tcPr>
          <w:p w14:paraId="3C97786B" w14:textId="77777777" w:rsidR="002B7A54" w:rsidRPr="00DA6B7B" w:rsidRDefault="00ED5761" w:rsidP="0098203A">
            <w:pPr>
              <w:spacing w:before="120" w:after="120" w:line="276" w:lineRule="auto"/>
              <w:jc w:val="both"/>
              <w:rPr>
                <w:rFonts w:cstheme="minorHAnsi"/>
                <w:sz w:val="24"/>
                <w:szCs w:val="24"/>
              </w:rPr>
            </w:pPr>
            <w:r w:rsidRPr="00DA6B7B">
              <w:rPr>
                <w:rFonts w:cstheme="minorHAnsi"/>
                <w:sz w:val="24"/>
                <w:szCs w:val="24"/>
              </w:rPr>
              <w:t>EFEKTY EKOLOGICZNE:</w:t>
            </w:r>
          </w:p>
          <w:p w14:paraId="54088FA6" w14:textId="31201240" w:rsidR="00081B78" w:rsidRPr="00DA6B7B" w:rsidRDefault="00A80692" w:rsidP="0098203A">
            <w:pPr>
              <w:spacing w:before="120" w:after="120" w:line="276" w:lineRule="auto"/>
              <w:jc w:val="both"/>
              <w:rPr>
                <w:rFonts w:cstheme="minorHAnsi"/>
                <w:sz w:val="24"/>
                <w:szCs w:val="24"/>
              </w:rPr>
            </w:pPr>
            <w:r w:rsidRPr="00DA6B7B">
              <w:rPr>
                <w:rFonts w:cstheme="minorHAnsi"/>
                <w:sz w:val="24"/>
                <w:szCs w:val="24"/>
              </w:rPr>
              <w:t xml:space="preserve">Głównym </w:t>
            </w:r>
            <w:r w:rsidR="002B7A54" w:rsidRPr="00DA6B7B">
              <w:rPr>
                <w:rFonts w:cstheme="minorHAnsi"/>
                <w:sz w:val="24"/>
                <w:szCs w:val="24"/>
              </w:rPr>
              <w:t>efektem</w:t>
            </w:r>
            <w:r w:rsidRPr="00DA6B7B">
              <w:rPr>
                <w:rFonts w:cstheme="minorHAnsi"/>
                <w:sz w:val="24"/>
                <w:szCs w:val="24"/>
              </w:rPr>
              <w:t xml:space="preserve"> </w:t>
            </w:r>
            <w:r w:rsidR="00ED5761" w:rsidRPr="00DA6B7B">
              <w:rPr>
                <w:rFonts w:cstheme="minorHAnsi"/>
                <w:sz w:val="24"/>
                <w:szCs w:val="24"/>
              </w:rPr>
              <w:t xml:space="preserve">ekologicznym </w:t>
            </w:r>
            <w:r w:rsidRPr="00DA6B7B">
              <w:rPr>
                <w:rFonts w:cstheme="minorHAnsi"/>
                <w:sz w:val="24"/>
                <w:szCs w:val="24"/>
              </w:rPr>
              <w:t xml:space="preserve">działań w </w:t>
            </w:r>
            <w:r w:rsidR="00081B78" w:rsidRPr="00DA6B7B">
              <w:rPr>
                <w:rFonts w:cstheme="minorHAnsi"/>
                <w:sz w:val="24"/>
                <w:szCs w:val="24"/>
              </w:rPr>
              <w:t xml:space="preserve">ramach projektu </w:t>
            </w:r>
            <w:r w:rsidRPr="00DA6B7B">
              <w:rPr>
                <w:rFonts w:cstheme="minorHAnsi"/>
                <w:sz w:val="24"/>
                <w:szCs w:val="24"/>
              </w:rPr>
              <w:t xml:space="preserve">będzie </w:t>
            </w:r>
            <w:r w:rsidR="00081B78" w:rsidRPr="00DA6B7B">
              <w:rPr>
                <w:rFonts w:cstheme="minorHAnsi"/>
                <w:sz w:val="24"/>
                <w:szCs w:val="24"/>
              </w:rPr>
              <w:t>uporządkowanie gospodarki wodno</w:t>
            </w:r>
            <w:r w:rsidR="00C72470">
              <w:rPr>
                <w:rFonts w:cstheme="minorHAnsi"/>
                <w:sz w:val="24"/>
                <w:szCs w:val="24"/>
              </w:rPr>
              <w:t>-</w:t>
            </w:r>
            <w:r w:rsidR="00081B78" w:rsidRPr="00DA6B7B">
              <w:rPr>
                <w:rFonts w:cstheme="minorHAnsi"/>
                <w:sz w:val="24"/>
                <w:szCs w:val="24"/>
              </w:rPr>
              <w:t xml:space="preserve">ściekowej na terenie aglomeracji Sława oraz zapewnienie jej zgodności z obowiązującymi przepisami prawa unijnego i krajowego w zakresie oczyszczania ścieków komunalnych dla obniżenia jej presji na środowisko naturalne. </w:t>
            </w:r>
          </w:p>
          <w:p w14:paraId="219A4704" w14:textId="7410E30D" w:rsidR="00081B78" w:rsidRPr="00DA6B7B" w:rsidRDefault="00081B78" w:rsidP="0098203A">
            <w:pPr>
              <w:spacing w:before="120" w:after="120" w:line="276" w:lineRule="auto"/>
              <w:jc w:val="both"/>
              <w:rPr>
                <w:rFonts w:cstheme="minorHAnsi"/>
                <w:sz w:val="24"/>
                <w:szCs w:val="24"/>
              </w:rPr>
            </w:pPr>
            <w:r w:rsidRPr="00DA6B7B">
              <w:rPr>
                <w:rFonts w:cstheme="minorHAnsi"/>
                <w:sz w:val="24"/>
                <w:szCs w:val="24"/>
              </w:rPr>
              <w:t>Kluczowym rezultat</w:t>
            </w:r>
            <w:r w:rsidR="007A738E" w:rsidRPr="00DA6B7B">
              <w:rPr>
                <w:rFonts w:cstheme="minorHAnsi"/>
                <w:sz w:val="24"/>
                <w:szCs w:val="24"/>
              </w:rPr>
              <w:t>em będzie</w:t>
            </w:r>
            <w:r w:rsidRPr="00DA6B7B">
              <w:rPr>
                <w:rFonts w:cstheme="minorHAnsi"/>
                <w:sz w:val="24"/>
                <w:szCs w:val="24"/>
              </w:rPr>
              <w:t xml:space="preserve"> </w:t>
            </w:r>
            <w:r w:rsidRPr="00DA6B7B">
              <w:rPr>
                <w:rFonts w:cstheme="minorHAnsi"/>
                <w:b/>
                <w:sz w:val="24"/>
                <w:szCs w:val="24"/>
              </w:rPr>
              <w:t>zwiększenie liczby ludności korzystającej z systemu oczyszczania ścieków komunalnych</w:t>
            </w:r>
            <w:r w:rsidRPr="00DA6B7B">
              <w:rPr>
                <w:rFonts w:cstheme="minorHAnsi"/>
                <w:sz w:val="24"/>
                <w:szCs w:val="24"/>
              </w:rPr>
              <w:t xml:space="preserve">. W wyniku realizacji projektu zostanie wybudowana sieć kanalizacji sanitarnej o długości 90,427 km. Wzrost stopnia skanalizowania aglomeracji w efekcie projektu wyniesie 36,7 %. Stopień skanalizowania aglomeracji po realizacji </w:t>
            </w:r>
            <w:r w:rsidRPr="00DA6B7B">
              <w:rPr>
                <w:rFonts w:cstheme="minorHAnsi"/>
                <w:sz w:val="24"/>
                <w:szCs w:val="24"/>
              </w:rPr>
              <w:lastRenderedPageBreak/>
              <w:t>projektu wyniesie 100%.</w:t>
            </w:r>
            <w:r w:rsidR="00CF0BF3" w:rsidRPr="00DA6B7B">
              <w:rPr>
                <w:rFonts w:cstheme="minorHAnsi"/>
                <w:sz w:val="24"/>
                <w:szCs w:val="24"/>
              </w:rPr>
              <w:t xml:space="preserve"> </w:t>
            </w:r>
            <w:r w:rsidRPr="00DA6B7B">
              <w:rPr>
                <w:rFonts w:cstheme="minorHAnsi"/>
                <w:sz w:val="24"/>
                <w:szCs w:val="24"/>
              </w:rPr>
              <w:t xml:space="preserve">Liczba </w:t>
            </w:r>
            <w:r w:rsidR="00CF0BF3" w:rsidRPr="00DA6B7B">
              <w:rPr>
                <w:rFonts w:cstheme="minorHAnsi"/>
                <w:sz w:val="24"/>
                <w:szCs w:val="24"/>
              </w:rPr>
              <w:t xml:space="preserve">dodatkowych </w:t>
            </w:r>
            <w:r w:rsidRPr="00DA6B7B">
              <w:rPr>
                <w:rFonts w:cstheme="minorHAnsi"/>
                <w:sz w:val="24"/>
                <w:szCs w:val="24"/>
              </w:rPr>
              <w:t xml:space="preserve">osób korzystających z </w:t>
            </w:r>
            <w:r w:rsidR="00CF0BF3" w:rsidRPr="00DA6B7B">
              <w:rPr>
                <w:rFonts w:cstheme="minorHAnsi"/>
                <w:sz w:val="24"/>
                <w:szCs w:val="24"/>
              </w:rPr>
              <w:t>ulepszonego oczyszczania ścieków</w:t>
            </w:r>
            <w:r w:rsidRPr="00DA6B7B">
              <w:rPr>
                <w:rFonts w:cstheme="minorHAnsi"/>
                <w:sz w:val="24"/>
                <w:szCs w:val="24"/>
              </w:rPr>
              <w:t xml:space="preserve"> </w:t>
            </w:r>
            <w:r w:rsidR="00CF0BF3" w:rsidRPr="00DA6B7B">
              <w:rPr>
                <w:rFonts w:cstheme="minorHAnsi"/>
                <w:sz w:val="24"/>
                <w:szCs w:val="24"/>
              </w:rPr>
              <w:t>wyniesie</w:t>
            </w:r>
            <w:r w:rsidRPr="00DA6B7B">
              <w:rPr>
                <w:rFonts w:cstheme="minorHAnsi"/>
                <w:sz w:val="24"/>
                <w:szCs w:val="24"/>
              </w:rPr>
              <w:t xml:space="preserve"> </w:t>
            </w:r>
            <w:r w:rsidR="00CF0BF3" w:rsidRPr="00DA6B7B">
              <w:rPr>
                <w:rFonts w:cstheme="minorHAnsi"/>
                <w:sz w:val="24"/>
                <w:szCs w:val="24"/>
              </w:rPr>
              <w:t>9228</w:t>
            </w:r>
            <w:r w:rsidRPr="00DA6B7B">
              <w:rPr>
                <w:rFonts w:cstheme="minorHAnsi"/>
                <w:sz w:val="24"/>
                <w:szCs w:val="24"/>
              </w:rPr>
              <w:t xml:space="preserve"> RLM po zakończeniu projektu.</w:t>
            </w:r>
          </w:p>
          <w:p w14:paraId="5023D81F" w14:textId="68DD275F" w:rsidR="00076854" w:rsidRPr="00DA6B7B" w:rsidRDefault="00076854" w:rsidP="0098203A">
            <w:pPr>
              <w:spacing w:before="120" w:after="120" w:line="276" w:lineRule="auto"/>
              <w:jc w:val="both"/>
              <w:rPr>
                <w:rFonts w:cstheme="minorHAnsi"/>
                <w:sz w:val="24"/>
                <w:szCs w:val="24"/>
              </w:rPr>
            </w:pPr>
            <w:r w:rsidRPr="00DA6B7B">
              <w:rPr>
                <w:rFonts w:cstheme="minorHAnsi"/>
                <w:sz w:val="24"/>
                <w:szCs w:val="24"/>
              </w:rPr>
              <w:t>Realizacja projektu zwiększy liczbę ludności korzystając</w:t>
            </w:r>
            <w:r w:rsidR="00C72470">
              <w:rPr>
                <w:rFonts w:cstheme="minorHAnsi"/>
                <w:sz w:val="24"/>
                <w:szCs w:val="24"/>
              </w:rPr>
              <w:t>ej</w:t>
            </w:r>
            <w:r w:rsidRPr="00DA6B7B">
              <w:rPr>
                <w:rFonts w:cstheme="minorHAnsi"/>
                <w:sz w:val="24"/>
                <w:szCs w:val="24"/>
              </w:rPr>
              <w:t xml:space="preserve"> z sieci wodociągowej oraz zwiększy bezpieczeństwo zdrowotne mieszkańców, którzy dotychczas korzystali z własnych ujęć wody.  Liczba dodatkowych osób korzystających z ulepszonego zaopatrzenia w wodę (sieć wodociągowa, woda uzdatniona) wyniesie 6838 osób.</w:t>
            </w:r>
          </w:p>
          <w:p w14:paraId="6BA9FC0F" w14:textId="3B75A5DE" w:rsidR="007C7BF7" w:rsidRPr="00DA6B7B" w:rsidRDefault="00200A1F" w:rsidP="0098203A">
            <w:pPr>
              <w:autoSpaceDE w:val="0"/>
              <w:autoSpaceDN w:val="0"/>
              <w:adjustRightInd w:val="0"/>
              <w:spacing w:before="120" w:after="120" w:line="276" w:lineRule="auto"/>
              <w:jc w:val="both"/>
              <w:rPr>
                <w:rFonts w:cstheme="minorHAnsi"/>
                <w:sz w:val="24"/>
                <w:szCs w:val="24"/>
              </w:rPr>
            </w:pPr>
            <w:r w:rsidRPr="00DA6B7B">
              <w:rPr>
                <w:rFonts w:cstheme="minorHAnsi"/>
                <w:sz w:val="24"/>
                <w:szCs w:val="24"/>
              </w:rPr>
              <w:t xml:space="preserve">Realizacja projektu będzie miała wpływ nie tylko na poprawę stanu czystości wód powierzchniowych, ale również podziemnych. Efektem projektu w zakresie jednolitych części wód jest ograniczenie zanieczyszczeń biogennych trafiających do Jeziora Sławskiego oraz systemu wód powierzchniowych, które zlokalizowane są w dorzeczu rzeki Odry należącej w całości do zlewni Morza Bałtyckiego. </w:t>
            </w:r>
            <w:r w:rsidR="007C7BF7" w:rsidRPr="00DA6B7B">
              <w:rPr>
                <w:rFonts w:cstheme="minorHAnsi"/>
                <w:sz w:val="24"/>
                <w:szCs w:val="24"/>
              </w:rPr>
              <w:t>Zaprojektowane rozwiązania wpłyną na ograniczenie postępującej eutrofizacji Bałtyku, co sprz</w:t>
            </w:r>
            <w:r w:rsidR="0098203A">
              <w:rPr>
                <w:rFonts w:cstheme="minorHAnsi"/>
                <w:sz w:val="24"/>
                <w:szCs w:val="24"/>
              </w:rPr>
              <w:t>yja zapewnieniu odnawialności i </w:t>
            </w:r>
            <w:r w:rsidR="007C7BF7" w:rsidRPr="00DA6B7B">
              <w:rPr>
                <w:rFonts w:cstheme="minorHAnsi"/>
                <w:sz w:val="24"/>
                <w:szCs w:val="24"/>
              </w:rPr>
              <w:t xml:space="preserve">bioróżnorodności zasobów środowiska jak najdłużej dla przyszłych pokoleń. </w:t>
            </w:r>
          </w:p>
          <w:p w14:paraId="6395D75F" w14:textId="78CEBCB7" w:rsidR="007C7BF7" w:rsidRPr="00DA6B7B" w:rsidRDefault="007C7BF7" w:rsidP="0098203A">
            <w:pPr>
              <w:autoSpaceDE w:val="0"/>
              <w:autoSpaceDN w:val="0"/>
              <w:adjustRightInd w:val="0"/>
              <w:spacing w:before="120" w:after="120" w:line="276" w:lineRule="auto"/>
              <w:jc w:val="both"/>
              <w:rPr>
                <w:rFonts w:cstheme="minorHAnsi"/>
                <w:sz w:val="24"/>
                <w:szCs w:val="24"/>
              </w:rPr>
            </w:pPr>
            <w:r w:rsidRPr="00DA6B7B">
              <w:rPr>
                <w:rFonts w:cstheme="minorHAnsi"/>
                <w:sz w:val="24"/>
                <w:szCs w:val="24"/>
              </w:rPr>
              <w:t>Uwzględnienie efektywności oczyszczalni ścieków zgodnie z Dyrektywą 91/271/EWG zapewni uzyskanie i utrzymanie redukcji zanieczyszczeń az</w:t>
            </w:r>
            <w:r w:rsidR="0098203A">
              <w:rPr>
                <w:rFonts w:cstheme="minorHAnsi"/>
                <w:sz w:val="24"/>
                <w:szCs w:val="24"/>
              </w:rPr>
              <w:t>otu i fosforu ogólnego zgodne z </w:t>
            </w:r>
            <w:r w:rsidRPr="00DA6B7B">
              <w:rPr>
                <w:rFonts w:cstheme="minorHAnsi"/>
                <w:sz w:val="24"/>
                <w:szCs w:val="24"/>
              </w:rPr>
              <w:t xml:space="preserve">art. 5(2) i 5(3) Dyrektywy. </w:t>
            </w:r>
          </w:p>
          <w:p w14:paraId="0E4F6358" w14:textId="6F72005B" w:rsidR="007C7BF7" w:rsidRPr="00DA6B7B" w:rsidRDefault="007C7BF7" w:rsidP="0098203A">
            <w:pPr>
              <w:autoSpaceDE w:val="0"/>
              <w:autoSpaceDN w:val="0"/>
              <w:adjustRightInd w:val="0"/>
              <w:spacing w:before="120" w:after="120" w:line="276" w:lineRule="auto"/>
              <w:jc w:val="both"/>
              <w:rPr>
                <w:rFonts w:cstheme="minorHAnsi"/>
                <w:sz w:val="24"/>
                <w:szCs w:val="24"/>
              </w:rPr>
            </w:pPr>
            <w:r w:rsidRPr="00DA6B7B">
              <w:rPr>
                <w:rFonts w:cstheme="minorHAnsi"/>
                <w:sz w:val="24"/>
                <w:szCs w:val="24"/>
              </w:rPr>
              <w:t xml:space="preserve">Na etapie projektowania oraz doboru zakresu rzeczowego projektu uwzględniono potrzebę minimalizacji emisji zanieczyszczeń powietrza w tym tzw. śladu węglowego. Korzystny efekt uzyskano poprzez uzupełnienie wzrostu zapotrzebowania na energię końcową systemu ze źródeł odnawialnych w ilości ok. 190 tys. kWh/rok, co stanowi 17,35% bilansu energetycznego projektu i 15,2% bilansu </w:t>
            </w:r>
            <w:r w:rsidR="007B7823" w:rsidRPr="00DA6B7B">
              <w:rPr>
                <w:rFonts w:cstheme="minorHAnsi"/>
                <w:sz w:val="24"/>
                <w:szCs w:val="24"/>
              </w:rPr>
              <w:t>e</w:t>
            </w:r>
            <w:r w:rsidR="007B7823">
              <w:rPr>
                <w:rFonts w:cstheme="minorHAnsi"/>
                <w:sz w:val="24"/>
                <w:szCs w:val="24"/>
              </w:rPr>
              <w:t>nergetycznego</w:t>
            </w:r>
            <w:r w:rsidRPr="00DA6B7B">
              <w:rPr>
                <w:rFonts w:cstheme="minorHAnsi"/>
                <w:sz w:val="24"/>
                <w:szCs w:val="24"/>
              </w:rPr>
              <w:t xml:space="preserve"> systemu w Wariancie Inwestycyjnym.</w:t>
            </w:r>
          </w:p>
          <w:p w14:paraId="6EDC8871" w14:textId="6A68BAB9" w:rsidR="00200A1F" w:rsidRDefault="00200A1F" w:rsidP="0098203A">
            <w:pPr>
              <w:spacing w:before="120" w:after="120" w:line="276" w:lineRule="auto"/>
              <w:jc w:val="both"/>
              <w:rPr>
                <w:rFonts w:cstheme="minorHAnsi"/>
                <w:sz w:val="24"/>
                <w:szCs w:val="24"/>
              </w:rPr>
            </w:pPr>
            <w:r w:rsidRPr="00DA6B7B">
              <w:rPr>
                <w:rFonts w:cstheme="minorHAnsi"/>
                <w:sz w:val="24"/>
                <w:szCs w:val="24"/>
              </w:rPr>
              <w:t xml:space="preserve">Realizacja projektu umożliwi zmniejszenie ilości osadów wywożonych na składowisko oraz zwiększenie ilości wykorzystywanych osadów. W wyniku realizacji projektu nastąpi poprawa procesu przeróbki osadu i osady z oczyszczalni w Sławie, a docelowo również z oczyszczalni ścieków w </w:t>
            </w:r>
            <w:proofErr w:type="spellStart"/>
            <w:r w:rsidRPr="00DA6B7B">
              <w:rPr>
                <w:rFonts w:cstheme="minorHAnsi"/>
                <w:sz w:val="24"/>
                <w:szCs w:val="24"/>
              </w:rPr>
              <w:t>Krążkowie</w:t>
            </w:r>
            <w:proofErr w:type="spellEnd"/>
            <w:r w:rsidRPr="00DA6B7B">
              <w:rPr>
                <w:rFonts w:cstheme="minorHAnsi"/>
                <w:sz w:val="24"/>
                <w:szCs w:val="24"/>
              </w:rPr>
              <w:t xml:space="preserve">, będą mogły być wykorzystywane do użyźniania gleb przeznaczonych pod uprawy roślin jadalnych. Obecnie stosowana technologia nie gwarantuje higienizacji osadu, co znacząco ogranicza możliwość jego wykorzystania do celów rolniczych, osady ściekowe wykorzystywane są do użyźniania gleb do upraw przemysłowych (np. upraw energetycznych). Po uzyskaniu odpowiednich decyzji z </w:t>
            </w:r>
            <w:proofErr w:type="spellStart"/>
            <w:r w:rsidRPr="00DA6B7B">
              <w:rPr>
                <w:rFonts w:cstheme="minorHAnsi"/>
                <w:sz w:val="24"/>
                <w:szCs w:val="24"/>
              </w:rPr>
              <w:t>MiRiRW</w:t>
            </w:r>
            <w:proofErr w:type="spellEnd"/>
            <w:r w:rsidRPr="00DA6B7B">
              <w:rPr>
                <w:rFonts w:cstheme="minorHAnsi"/>
                <w:sz w:val="24"/>
                <w:szCs w:val="24"/>
              </w:rPr>
              <w:t xml:space="preserve"> lub w przypadku zakupienia technologii posiadającej certyfikaty, produkt będzie mógł być stosowany jako nawóz użyźniający na gruntach rolnych m.in. przeznaczonych pod uprawę zbóż. Ilość suchej masy komunalnych osadów ściekowych poddawanych procesom przetwarzania</w:t>
            </w:r>
            <w:r w:rsidR="00F0388C">
              <w:rPr>
                <w:rFonts w:cstheme="minorHAnsi"/>
                <w:sz w:val="24"/>
                <w:szCs w:val="24"/>
              </w:rPr>
              <w:t xml:space="preserve"> wynosi</w:t>
            </w:r>
            <w:r w:rsidRPr="00DA6B7B">
              <w:rPr>
                <w:rFonts w:cstheme="minorHAnsi"/>
                <w:sz w:val="24"/>
                <w:szCs w:val="24"/>
              </w:rPr>
              <w:t xml:space="preserve"> 0,62 tys. Mg/rok – jest to produkt końcowy.</w:t>
            </w:r>
          </w:p>
          <w:p w14:paraId="187A3896" w14:textId="325CF769" w:rsidR="008E4BF5" w:rsidRPr="00B64C60" w:rsidRDefault="008E4BF5" w:rsidP="008E4BF5">
            <w:pPr>
              <w:autoSpaceDE w:val="0"/>
              <w:autoSpaceDN w:val="0"/>
              <w:adjustRightInd w:val="0"/>
              <w:spacing w:before="120" w:after="120" w:line="276" w:lineRule="auto"/>
              <w:jc w:val="both"/>
              <w:rPr>
                <w:rFonts w:cstheme="minorHAnsi"/>
                <w:sz w:val="24"/>
                <w:szCs w:val="24"/>
              </w:rPr>
            </w:pPr>
            <w:r w:rsidRPr="00B64C60">
              <w:rPr>
                <w:rFonts w:cstheme="minorHAnsi"/>
                <w:sz w:val="24"/>
                <w:szCs w:val="24"/>
              </w:rPr>
              <w:t xml:space="preserve">W skali Polski i UE istotny będzie wkład w efektywne wykorzystanie zasobów wodnych m.in. poprzez zmniejszenie strat podczas dystrybucji oraz zmniejszenie zanieczyszczenia wód dzięki m.in. zapewnieniu odpowiedniego stopnia oczyszczania ścieków. Modernizacja systemu gospodarki wodno-ściekowej stanowi ważny wkład w realizację celów europejskich i krajowych w zakresie redukcji emisji gazów cieplarnianych oraz zmniejszania </w:t>
            </w:r>
            <w:r w:rsidRPr="00B64C60">
              <w:rPr>
                <w:rFonts w:cstheme="minorHAnsi"/>
                <w:sz w:val="24"/>
                <w:szCs w:val="24"/>
              </w:rPr>
              <w:lastRenderedPageBreak/>
              <w:t xml:space="preserve">zanieczyszczenia gleb i </w:t>
            </w:r>
            <w:proofErr w:type="spellStart"/>
            <w:r w:rsidRPr="00B64C60">
              <w:rPr>
                <w:rFonts w:cstheme="minorHAnsi"/>
                <w:sz w:val="24"/>
                <w:szCs w:val="24"/>
              </w:rPr>
              <w:t>grutnów</w:t>
            </w:r>
            <w:proofErr w:type="spellEnd"/>
            <w:r w:rsidRPr="00B64C60">
              <w:rPr>
                <w:rFonts w:cstheme="minorHAnsi"/>
                <w:sz w:val="24"/>
                <w:szCs w:val="24"/>
              </w:rPr>
              <w:t>.</w:t>
            </w:r>
            <w:r w:rsidR="00B64C60" w:rsidRPr="00B64C60">
              <w:rPr>
                <w:rFonts w:cstheme="minorHAnsi"/>
                <w:sz w:val="24"/>
                <w:szCs w:val="24"/>
              </w:rPr>
              <w:t xml:space="preserve"> Istotny będzie też wkład w zmniejszenie ilości odpadów składowanych dzięki zastosowaniu rozwiązań dotyczących zagospodarowaniu osadów </w:t>
            </w:r>
            <w:proofErr w:type="spellStart"/>
            <w:r w:rsidR="00B64C60" w:rsidRPr="00B64C60">
              <w:rPr>
                <w:rFonts w:cstheme="minorHAnsi"/>
                <w:sz w:val="24"/>
                <w:szCs w:val="24"/>
              </w:rPr>
              <w:t>pościekowych</w:t>
            </w:r>
            <w:proofErr w:type="spellEnd"/>
            <w:r w:rsidR="00B64C60" w:rsidRPr="00B64C60">
              <w:rPr>
                <w:rFonts w:cstheme="minorHAnsi"/>
                <w:sz w:val="24"/>
                <w:szCs w:val="24"/>
              </w:rPr>
              <w:t xml:space="preserve">. Działania realizowane w ramach Projektu wpłyną również na wzrost produkcji energii z OZE oraz zapewnią zwiększenie efektywności energetycznej. </w:t>
            </w:r>
          </w:p>
          <w:p w14:paraId="284A50EA" w14:textId="626404DB" w:rsidR="00ED5761" w:rsidRPr="00DA6B7B" w:rsidRDefault="00ED5761" w:rsidP="0098203A">
            <w:pPr>
              <w:spacing w:before="120" w:after="120" w:line="276" w:lineRule="auto"/>
              <w:jc w:val="both"/>
              <w:rPr>
                <w:rFonts w:cstheme="minorHAnsi"/>
                <w:sz w:val="24"/>
                <w:szCs w:val="24"/>
              </w:rPr>
            </w:pPr>
            <w:r w:rsidRPr="00DA6B7B">
              <w:rPr>
                <w:rFonts w:cstheme="minorHAnsi"/>
                <w:sz w:val="24"/>
                <w:szCs w:val="24"/>
              </w:rPr>
              <w:t>EFEKTY POZAEKOLOGICZNE:</w:t>
            </w:r>
          </w:p>
          <w:p w14:paraId="3A3BB676" w14:textId="5498942E" w:rsidR="00094ECC" w:rsidRPr="00DA6B7B" w:rsidRDefault="00ED5761" w:rsidP="0098203A">
            <w:pPr>
              <w:spacing w:before="120" w:after="120" w:line="276" w:lineRule="auto"/>
              <w:jc w:val="both"/>
              <w:rPr>
                <w:rFonts w:cstheme="minorHAnsi"/>
                <w:sz w:val="24"/>
                <w:szCs w:val="24"/>
              </w:rPr>
            </w:pPr>
            <w:r w:rsidRPr="00DA6B7B">
              <w:rPr>
                <w:rFonts w:cstheme="minorHAnsi"/>
                <w:sz w:val="24"/>
                <w:szCs w:val="24"/>
              </w:rPr>
              <w:t xml:space="preserve">Zgodnie z deklaracją beneficjenta w wyniku realizacji projektu nastąpi </w:t>
            </w:r>
            <w:r w:rsidR="00094ECC" w:rsidRPr="00DA6B7B">
              <w:rPr>
                <w:rFonts w:cstheme="minorHAnsi"/>
                <w:sz w:val="24"/>
                <w:szCs w:val="24"/>
              </w:rPr>
              <w:t xml:space="preserve">poprawa </w:t>
            </w:r>
            <w:r w:rsidR="00094ECC" w:rsidRPr="00DA6B7B">
              <w:rPr>
                <w:rFonts w:cstheme="minorHAnsi"/>
                <w:b/>
                <w:sz w:val="24"/>
                <w:szCs w:val="24"/>
              </w:rPr>
              <w:t>warunków bytowych mieszkańców, podniesienie poziomu i komfortu życia mieszkańców,</w:t>
            </w:r>
            <w:r w:rsidR="00094ECC" w:rsidRPr="00DA6B7B">
              <w:rPr>
                <w:rFonts w:cstheme="minorHAnsi"/>
                <w:sz w:val="24"/>
                <w:szCs w:val="24"/>
              </w:rPr>
              <w:t xml:space="preserve"> objętych projektem, poprzez zwiększenia dostępności do systemu kanalizacji zbiorcze</w:t>
            </w:r>
            <w:r w:rsidR="00C83282">
              <w:rPr>
                <w:rFonts w:cstheme="minorHAnsi"/>
                <w:sz w:val="24"/>
                <w:szCs w:val="24"/>
              </w:rPr>
              <w:t>j</w:t>
            </w:r>
            <w:r w:rsidR="00931984" w:rsidRPr="00DA6B7B">
              <w:rPr>
                <w:rFonts w:cstheme="minorHAnsi"/>
                <w:sz w:val="24"/>
                <w:szCs w:val="24"/>
              </w:rPr>
              <w:t xml:space="preserve"> oraz sieci wodociągowej</w:t>
            </w:r>
            <w:r w:rsidR="00094ECC" w:rsidRPr="00DA6B7B">
              <w:rPr>
                <w:rFonts w:cstheme="minorHAnsi"/>
                <w:sz w:val="24"/>
                <w:szCs w:val="24"/>
              </w:rPr>
              <w:t xml:space="preserve">, w tym </w:t>
            </w:r>
            <w:r w:rsidR="00094ECC" w:rsidRPr="00DA6B7B">
              <w:rPr>
                <w:rFonts w:cstheme="minorHAnsi"/>
                <w:b/>
                <w:sz w:val="24"/>
                <w:szCs w:val="24"/>
              </w:rPr>
              <w:t>poprawa jakości usług w obszarze higienicznym</w:t>
            </w:r>
            <w:r w:rsidR="00094ECC" w:rsidRPr="00DA6B7B">
              <w:rPr>
                <w:rFonts w:cstheme="minorHAnsi"/>
                <w:sz w:val="24"/>
                <w:szCs w:val="24"/>
              </w:rPr>
              <w:t xml:space="preserve"> w zakresie powszechności korzystania z tych usług przez mieszkańców.</w:t>
            </w:r>
          </w:p>
          <w:p w14:paraId="3E2F7BAB" w14:textId="7C799581" w:rsidR="005B51CB" w:rsidRPr="00F13819" w:rsidRDefault="00094ECC" w:rsidP="0098203A">
            <w:pPr>
              <w:spacing w:before="120" w:after="120" w:line="276" w:lineRule="auto"/>
              <w:jc w:val="both"/>
              <w:rPr>
                <w:rFonts w:cstheme="minorHAnsi"/>
                <w:sz w:val="24"/>
                <w:szCs w:val="24"/>
              </w:rPr>
            </w:pPr>
            <w:r w:rsidRPr="00DA6B7B">
              <w:rPr>
                <w:rFonts w:cstheme="minorHAnsi"/>
                <w:sz w:val="24"/>
                <w:szCs w:val="24"/>
              </w:rPr>
              <w:t xml:space="preserve">Realizacja projektu będzie miała </w:t>
            </w:r>
            <w:r w:rsidR="002832ED" w:rsidRPr="00DA6B7B">
              <w:rPr>
                <w:rFonts w:cstheme="minorHAnsi"/>
                <w:sz w:val="24"/>
                <w:szCs w:val="24"/>
              </w:rPr>
              <w:t>korzystny</w:t>
            </w:r>
            <w:r w:rsidR="00E74D65" w:rsidRPr="00DA6B7B">
              <w:rPr>
                <w:rFonts w:cstheme="minorHAnsi"/>
                <w:sz w:val="24"/>
                <w:szCs w:val="24"/>
              </w:rPr>
              <w:t xml:space="preserve"> wpływ na gospodarkę. Efekt</w:t>
            </w:r>
            <w:r w:rsidR="002832ED" w:rsidRPr="00DA6B7B">
              <w:rPr>
                <w:rFonts w:cstheme="minorHAnsi"/>
                <w:sz w:val="24"/>
                <w:szCs w:val="24"/>
              </w:rPr>
              <w:t>em projektu będzie</w:t>
            </w:r>
            <w:r w:rsidR="008B7E1F" w:rsidRPr="00DA6B7B">
              <w:rPr>
                <w:rFonts w:cstheme="minorHAnsi"/>
                <w:sz w:val="24"/>
                <w:szCs w:val="24"/>
              </w:rPr>
              <w:t xml:space="preserve"> w</w:t>
            </w:r>
            <w:r w:rsidR="00E74D65" w:rsidRPr="00DA6B7B">
              <w:rPr>
                <w:rFonts w:cstheme="minorHAnsi"/>
                <w:sz w:val="24"/>
                <w:szCs w:val="24"/>
              </w:rPr>
              <w:t>zrost dochodów z turystyki</w:t>
            </w:r>
            <w:r w:rsidR="00EB66AD" w:rsidRPr="00DA6B7B">
              <w:rPr>
                <w:rFonts w:cstheme="minorHAnsi"/>
                <w:sz w:val="24"/>
                <w:szCs w:val="24"/>
              </w:rPr>
              <w:t xml:space="preserve"> </w:t>
            </w:r>
            <w:r w:rsidR="00E74D65" w:rsidRPr="00DA6B7B">
              <w:rPr>
                <w:rFonts w:cstheme="minorHAnsi"/>
                <w:sz w:val="24"/>
                <w:szCs w:val="24"/>
              </w:rPr>
              <w:t>właścicieli ośrodków turystycznych i lokalnych punktów małej gastronomii oraz</w:t>
            </w:r>
            <w:r w:rsidR="002832ED" w:rsidRPr="00DA6B7B">
              <w:rPr>
                <w:rFonts w:cstheme="minorHAnsi"/>
                <w:sz w:val="24"/>
                <w:szCs w:val="24"/>
              </w:rPr>
              <w:t xml:space="preserve"> z</w:t>
            </w:r>
            <w:r w:rsidR="00E74D65" w:rsidRPr="00DA6B7B">
              <w:rPr>
                <w:rFonts w:cstheme="minorHAnsi"/>
                <w:sz w:val="24"/>
                <w:szCs w:val="24"/>
              </w:rPr>
              <w:t>ysk netto wchłonięty</w:t>
            </w:r>
            <w:r w:rsidR="00EB66AD" w:rsidRPr="00DA6B7B">
              <w:rPr>
                <w:rFonts w:cstheme="minorHAnsi"/>
                <w:sz w:val="24"/>
                <w:szCs w:val="24"/>
              </w:rPr>
              <w:t xml:space="preserve"> </w:t>
            </w:r>
            <w:r w:rsidR="00E74D65" w:rsidRPr="00DA6B7B">
              <w:rPr>
                <w:rFonts w:cstheme="minorHAnsi"/>
                <w:sz w:val="24"/>
                <w:szCs w:val="24"/>
              </w:rPr>
              <w:t>przez lokalne firmy w związku ze wzrostem popytu na roboty budowlane i usługi. Utrzyman</w:t>
            </w:r>
            <w:r w:rsidR="002832ED" w:rsidRPr="00DA6B7B">
              <w:rPr>
                <w:rFonts w:cstheme="minorHAnsi"/>
                <w:sz w:val="24"/>
                <w:szCs w:val="24"/>
              </w:rPr>
              <w:t>a zostanie</w:t>
            </w:r>
            <w:r w:rsidR="00E74D65" w:rsidRPr="00DA6B7B">
              <w:rPr>
                <w:rFonts w:cstheme="minorHAnsi"/>
                <w:sz w:val="24"/>
                <w:szCs w:val="24"/>
              </w:rPr>
              <w:t xml:space="preserve"> funkcj</w:t>
            </w:r>
            <w:r w:rsidR="002832ED" w:rsidRPr="00DA6B7B">
              <w:rPr>
                <w:rFonts w:cstheme="minorHAnsi"/>
                <w:sz w:val="24"/>
                <w:szCs w:val="24"/>
              </w:rPr>
              <w:t>a</w:t>
            </w:r>
            <w:r w:rsidR="00EB66AD" w:rsidRPr="00DA6B7B">
              <w:rPr>
                <w:rFonts w:cstheme="minorHAnsi"/>
                <w:sz w:val="24"/>
                <w:szCs w:val="24"/>
              </w:rPr>
              <w:t xml:space="preserve"> </w:t>
            </w:r>
            <w:r w:rsidR="00E74D65" w:rsidRPr="00DA6B7B">
              <w:rPr>
                <w:rFonts w:cstheme="minorHAnsi"/>
                <w:sz w:val="24"/>
                <w:szCs w:val="24"/>
              </w:rPr>
              <w:t>rekreacyjn</w:t>
            </w:r>
            <w:r w:rsidR="002832ED" w:rsidRPr="00DA6B7B">
              <w:rPr>
                <w:rFonts w:cstheme="minorHAnsi"/>
                <w:sz w:val="24"/>
                <w:szCs w:val="24"/>
              </w:rPr>
              <w:t>a</w:t>
            </w:r>
            <w:r w:rsidR="00E74D65" w:rsidRPr="00DA6B7B">
              <w:rPr>
                <w:rFonts w:cstheme="minorHAnsi"/>
                <w:sz w:val="24"/>
                <w:szCs w:val="24"/>
              </w:rPr>
              <w:t xml:space="preserve"> Gminy Sława. Stworzen</w:t>
            </w:r>
            <w:r w:rsidR="00317304">
              <w:rPr>
                <w:rFonts w:cstheme="minorHAnsi"/>
                <w:sz w:val="24"/>
                <w:szCs w:val="24"/>
              </w:rPr>
              <w:t>i</w:t>
            </w:r>
            <w:r w:rsidR="002832ED" w:rsidRPr="00DA6B7B">
              <w:rPr>
                <w:rFonts w:cstheme="minorHAnsi"/>
                <w:sz w:val="24"/>
                <w:szCs w:val="24"/>
              </w:rPr>
              <w:t>e zostaną</w:t>
            </w:r>
            <w:r w:rsidR="00E74D65" w:rsidRPr="00DA6B7B">
              <w:rPr>
                <w:rFonts w:cstheme="minorHAnsi"/>
                <w:sz w:val="24"/>
                <w:szCs w:val="24"/>
              </w:rPr>
              <w:t xml:space="preserve"> korzystn</w:t>
            </w:r>
            <w:r w:rsidR="002832ED" w:rsidRPr="00DA6B7B">
              <w:rPr>
                <w:rFonts w:cstheme="minorHAnsi"/>
                <w:sz w:val="24"/>
                <w:szCs w:val="24"/>
              </w:rPr>
              <w:t>e</w:t>
            </w:r>
            <w:r w:rsidR="00E74D65" w:rsidRPr="00DA6B7B">
              <w:rPr>
                <w:rFonts w:cstheme="minorHAnsi"/>
                <w:sz w:val="24"/>
                <w:szCs w:val="24"/>
              </w:rPr>
              <w:t xml:space="preserve"> warunk</w:t>
            </w:r>
            <w:r w:rsidR="002832ED" w:rsidRPr="00DA6B7B">
              <w:rPr>
                <w:rFonts w:cstheme="minorHAnsi"/>
                <w:sz w:val="24"/>
                <w:szCs w:val="24"/>
              </w:rPr>
              <w:t>i</w:t>
            </w:r>
            <w:r w:rsidR="00E74D65" w:rsidRPr="00DA6B7B">
              <w:rPr>
                <w:rFonts w:cstheme="minorHAnsi"/>
                <w:sz w:val="24"/>
                <w:szCs w:val="24"/>
              </w:rPr>
              <w:t xml:space="preserve"> do inwestowania poprzez uzbrojenie</w:t>
            </w:r>
            <w:r w:rsidR="00EB66AD" w:rsidRPr="00DA6B7B">
              <w:rPr>
                <w:rFonts w:cstheme="minorHAnsi"/>
                <w:sz w:val="24"/>
                <w:szCs w:val="24"/>
              </w:rPr>
              <w:t xml:space="preserve"> </w:t>
            </w:r>
            <w:r w:rsidR="00E74D65" w:rsidRPr="00DA6B7B">
              <w:rPr>
                <w:rFonts w:cstheme="minorHAnsi"/>
                <w:sz w:val="24"/>
                <w:szCs w:val="24"/>
              </w:rPr>
              <w:t>terenów zabudowanych całej Aglomeracji Sława.</w:t>
            </w:r>
            <w:r w:rsidR="002832ED" w:rsidRPr="00DA6B7B">
              <w:rPr>
                <w:rFonts w:cstheme="minorHAnsi"/>
                <w:sz w:val="24"/>
                <w:szCs w:val="24"/>
              </w:rPr>
              <w:t xml:space="preserve"> </w:t>
            </w:r>
            <w:r w:rsidR="00317304" w:rsidRPr="00DA6B7B">
              <w:rPr>
                <w:rFonts w:cstheme="minorHAnsi"/>
                <w:sz w:val="24"/>
                <w:szCs w:val="24"/>
              </w:rPr>
              <w:t>Nastąpi</w:t>
            </w:r>
            <w:r w:rsidR="002832ED" w:rsidRPr="00DA6B7B">
              <w:rPr>
                <w:rFonts w:cstheme="minorHAnsi"/>
                <w:sz w:val="24"/>
                <w:szCs w:val="24"/>
              </w:rPr>
              <w:t xml:space="preserve"> w</w:t>
            </w:r>
            <w:r w:rsidR="00E74D65" w:rsidRPr="00DA6B7B">
              <w:rPr>
                <w:rFonts w:cstheme="minorHAnsi"/>
                <w:sz w:val="24"/>
                <w:szCs w:val="24"/>
              </w:rPr>
              <w:t>zrost wartości nieruchomości w związku z</w:t>
            </w:r>
            <w:r w:rsidR="00EB66AD" w:rsidRPr="00DA6B7B">
              <w:rPr>
                <w:rFonts w:cstheme="minorHAnsi"/>
                <w:sz w:val="24"/>
                <w:szCs w:val="24"/>
              </w:rPr>
              <w:t xml:space="preserve"> </w:t>
            </w:r>
            <w:r w:rsidR="00E74D65" w:rsidRPr="00DA6B7B">
              <w:rPr>
                <w:rFonts w:cstheme="minorHAnsi"/>
                <w:sz w:val="24"/>
                <w:szCs w:val="24"/>
              </w:rPr>
              <w:t>uzbrojeniem terenów, które mogą być przeznaczone pod budownictwo mieszkaniowe.</w:t>
            </w:r>
            <w:r w:rsidR="002832ED" w:rsidRPr="00DA6B7B">
              <w:rPr>
                <w:rFonts w:cstheme="minorHAnsi"/>
                <w:sz w:val="24"/>
                <w:szCs w:val="24"/>
              </w:rPr>
              <w:t xml:space="preserve"> Równolegle nastąpi w</w:t>
            </w:r>
            <w:r w:rsidR="00E74D65" w:rsidRPr="00DA6B7B">
              <w:rPr>
                <w:rFonts w:cstheme="minorHAnsi"/>
                <w:sz w:val="24"/>
                <w:szCs w:val="24"/>
              </w:rPr>
              <w:t>zrost jakości</w:t>
            </w:r>
            <w:r w:rsidR="00EB66AD" w:rsidRPr="00DA6B7B">
              <w:rPr>
                <w:rFonts w:cstheme="minorHAnsi"/>
                <w:sz w:val="24"/>
                <w:szCs w:val="24"/>
              </w:rPr>
              <w:t xml:space="preserve"> </w:t>
            </w:r>
            <w:r w:rsidR="00E74D65" w:rsidRPr="00DA6B7B">
              <w:rPr>
                <w:rFonts w:cstheme="minorHAnsi"/>
                <w:sz w:val="24"/>
                <w:szCs w:val="24"/>
              </w:rPr>
              <w:t>życia na terenie aglomeracji Sława oraz poprawa warunków do prowadzenia działalności gospodarczej.</w:t>
            </w:r>
          </w:p>
        </w:tc>
      </w:tr>
      <w:tr w:rsidR="00AA043C" w14:paraId="64145CCC" w14:textId="77777777" w:rsidTr="00C20D42">
        <w:tc>
          <w:tcPr>
            <w:tcW w:w="9067" w:type="dxa"/>
            <w:gridSpan w:val="7"/>
            <w:shd w:val="clear" w:color="auto" w:fill="92D050"/>
          </w:tcPr>
          <w:p w14:paraId="3C86D9CC" w14:textId="0FB65EEB" w:rsidR="00AA043C" w:rsidRDefault="00AA043C" w:rsidP="0098203A">
            <w:pPr>
              <w:spacing w:before="120" w:after="120" w:line="276" w:lineRule="auto"/>
              <w:jc w:val="both"/>
              <w:rPr>
                <w:rFonts w:cstheme="minorHAnsi"/>
                <w:b/>
                <w:sz w:val="24"/>
                <w:szCs w:val="24"/>
              </w:rPr>
            </w:pPr>
            <w:r w:rsidRPr="00AA043C">
              <w:rPr>
                <w:rFonts w:cstheme="minorHAnsi"/>
                <w:b/>
                <w:sz w:val="24"/>
                <w:szCs w:val="24"/>
              </w:rPr>
              <w:lastRenderedPageBreak/>
              <w:t>RYZYKA DLA WYKONANIA ZAŁOŻONYCH WARTOŚCI WSKAŹNIKÓW</w:t>
            </w:r>
          </w:p>
          <w:p w14:paraId="1C5E2DEB" w14:textId="77777777" w:rsidR="00AA043C" w:rsidRPr="00AA043C" w:rsidRDefault="00AA043C" w:rsidP="0098203A">
            <w:pPr>
              <w:spacing w:before="120" w:after="120" w:line="276" w:lineRule="auto"/>
              <w:jc w:val="both"/>
              <w:rPr>
                <w:rFonts w:cstheme="minorHAnsi"/>
                <w:b/>
                <w:i/>
                <w:sz w:val="24"/>
                <w:szCs w:val="24"/>
              </w:rPr>
            </w:pPr>
            <w:r w:rsidRPr="0098203A">
              <w:rPr>
                <w:rFonts w:cstheme="minorHAnsi"/>
                <w:i/>
                <w:color w:val="404040" w:themeColor="text1" w:themeTint="BF"/>
                <w:szCs w:val="24"/>
              </w:rPr>
              <w:t xml:space="preserve">Czy występują jakieś </w:t>
            </w:r>
            <w:r w:rsidR="00091A31" w:rsidRPr="0098203A">
              <w:rPr>
                <w:rFonts w:cstheme="minorHAnsi"/>
                <w:i/>
                <w:color w:val="404040" w:themeColor="text1" w:themeTint="BF"/>
                <w:szCs w:val="24"/>
              </w:rPr>
              <w:t>zagrożenia</w:t>
            </w:r>
            <w:r w:rsidRPr="0098203A">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98203A">
              <w:rPr>
                <w:rFonts w:cstheme="minorHAnsi"/>
                <w:i/>
                <w:color w:val="404040" w:themeColor="text1" w:themeTint="BF"/>
                <w:szCs w:val="24"/>
              </w:rPr>
              <w:t>,</w:t>
            </w:r>
            <w:r w:rsidRPr="0098203A">
              <w:rPr>
                <w:rFonts w:cstheme="minorHAnsi"/>
                <w:i/>
                <w:color w:val="404040" w:themeColor="text1" w:themeTint="BF"/>
                <w:szCs w:val="24"/>
              </w:rPr>
              <w:t xml:space="preserve"> i z czego wynikają?</w:t>
            </w:r>
          </w:p>
        </w:tc>
      </w:tr>
      <w:tr w:rsidR="00AA043C" w14:paraId="01B36A83" w14:textId="77777777" w:rsidTr="00C20D42">
        <w:tc>
          <w:tcPr>
            <w:tcW w:w="9067" w:type="dxa"/>
            <w:gridSpan w:val="7"/>
          </w:tcPr>
          <w:p w14:paraId="788ED84A" w14:textId="2B301387" w:rsidR="00091A31" w:rsidRDefault="008176BF" w:rsidP="0098203A">
            <w:pPr>
              <w:spacing w:before="120" w:after="120" w:line="276" w:lineRule="auto"/>
              <w:jc w:val="both"/>
              <w:rPr>
                <w:rFonts w:cstheme="minorHAnsi"/>
                <w:sz w:val="24"/>
                <w:szCs w:val="24"/>
              </w:rPr>
            </w:pPr>
            <w:r>
              <w:rPr>
                <w:rFonts w:cstheme="minorHAnsi"/>
                <w:sz w:val="24"/>
                <w:szCs w:val="24"/>
              </w:rPr>
              <w:t xml:space="preserve">Beneficjent nie napotkał dotychczas problemów w realizacji projektu. Na chwilę obecną nie </w:t>
            </w:r>
            <w:r w:rsidR="00317304">
              <w:rPr>
                <w:rFonts w:cstheme="minorHAnsi"/>
                <w:sz w:val="24"/>
                <w:szCs w:val="24"/>
              </w:rPr>
              <w:t>występują</w:t>
            </w:r>
            <w:r>
              <w:rPr>
                <w:rFonts w:cstheme="minorHAnsi"/>
                <w:sz w:val="24"/>
                <w:szCs w:val="24"/>
              </w:rPr>
              <w:t xml:space="preserve"> istotne zagrożenia dla wykonania założonych wartości wskaźników. Zdaniem  </w:t>
            </w:r>
            <w:r w:rsidR="00317304">
              <w:rPr>
                <w:rFonts w:cstheme="minorHAnsi"/>
                <w:sz w:val="24"/>
                <w:szCs w:val="24"/>
              </w:rPr>
              <w:t>Beneficjenta</w:t>
            </w:r>
            <w:r>
              <w:rPr>
                <w:rFonts w:cstheme="minorHAnsi"/>
                <w:sz w:val="24"/>
                <w:szCs w:val="24"/>
              </w:rPr>
              <w:t xml:space="preserve"> zagrożenia mogą powstać w trakcie realizacji (przed nimi ponad dwuletnie roboty budowlane), ale na daną chwilę trudno je przewidzieć. </w:t>
            </w:r>
          </w:p>
          <w:p w14:paraId="2D53C4D8" w14:textId="7184A726" w:rsidR="0045307C" w:rsidRDefault="0045307C" w:rsidP="0098203A">
            <w:pPr>
              <w:spacing w:before="120" w:after="120" w:line="276" w:lineRule="auto"/>
              <w:jc w:val="both"/>
              <w:rPr>
                <w:rFonts w:cstheme="minorHAnsi"/>
                <w:sz w:val="24"/>
                <w:szCs w:val="24"/>
              </w:rPr>
            </w:pPr>
            <w:r>
              <w:rPr>
                <w:rFonts w:cstheme="minorHAnsi"/>
                <w:sz w:val="24"/>
                <w:szCs w:val="24"/>
              </w:rPr>
              <w:t>Beneficjent jest przekonany, że wartość wskaźnika dotyczącego długości</w:t>
            </w:r>
            <w:r w:rsidRPr="00C307CE">
              <w:rPr>
                <w:rFonts w:cstheme="minorHAnsi"/>
                <w:sz w:val="24"/>
                <w:szCs w:val="24"/>
              </w:rPr>
              <w:t xml:space="preserve"> wybudowanej kanalizacji sanitarnej będzie większa od zakładanej w projekcie</w:t>
            </w:r>
            <w:r w:rsidR="00C307CE" w:rsidRPr="00C307CE">
              <w:rPr>
                <w:rFonts w:cstheme="minorHAnsi"/>
                <w:sz w:val="24"/>
                <w:szCs w:val="24"/>
              </w:rPr>
              <w:t>, ponieważ teren aglomeracji jest terenem turystycznym, o dużym popycie na działki budowlane i wciąż przybywa obiektów budowlanych, których nie było na etapie projektowania wniosku</w:t>
            </w:r>
            <w:r w:rsidR="00317304">
              <w:rPr>
                <w:rFonts w:cstheme="minorHAnsi"/>
                <w:sz w:val="24"/>
                <w:szCs w:val="24"/>
              </w:rPr>
              <w:t>,</w:t>
            </w:r>
            <w:r w:rsidR="00C307CE" w:rsidRPr="00C307CE">
              <w:rPr>
                <w:rFonts w:cstheme="minorHAnsi"/>
                <w:sz w:val="24"/>
                <w:szCs w:val="24"/>
              </w:rPr>
              <w:t xml:space="preserve"> czyli w roku 2015.</w:t>
            </w:r>
            <w:r w:rsidR="00C307CE">
              <w:t xml:space="preserve"> </w:t>
            </w:r>
          </w:p>
        </w:tc>
      </w:tr>
      <w:tr w:rsidR="00AA043C" w14:paraId="3221CBA3" w14:textId="77777777" w:rsidTr="00C20D42">
        <w:tc>
          <w:tcPr>
            <w:tcW w:w="9067" w:type="dxa"/>
            <w:gridSpan w:val="7"/>
            <w:shd w:val="clear" w:color="auto" w:fill="92D050"/>
          </w:tcPr>
          <w:p w14:paraId="757FC6F3" w14:textId="77777777" w:rsidR="00F0388C" w:rsidRPr="004D28D0" w:rsidRDefault="00F0388C" w:rsidP="00F0388C">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14:paraId="4200442D" w14:textId="04B03BD4" w:rsidR="00F0388C" w:rsidRDefault="00F0388C" w:rsidP="00F0388C">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r w:rsidR="007B7823">
              <w:rPr>
                <w:rFonts w:cstheme="minorHAnsi"/>
                <w:i/>
                <w:color w:val="404040" w:themeColor="text1" w:themeTint="BF"/>
                <w:szCs w:val="24"/>
              </w:rPr>
              <w:t xml:space="preserve"> </w:t>
            </w:r>
            <w:r w:rsidR="007B7823" w:rsidRPr="0098203A">
              <w:rPr>
                <w:rFonts w:cstheme="minorHAnsi"/>
                <w:i/>
                <w:color w:val="404040" w:themeColor="text1" w:themeTint="BF"/>
                <w:szCs w:val="24"/>
              </w:rPr>
              <w:t>W jaki sposób należałoby zmodyfikować definicje problematycznych wskaźników?</w:t>
            </w:r>
          </w:p>
          <w:p w14:paraId="3541A348" w14:textId="10DD0582" w:rsidR="00AA043C" w:rsidRPr="00AA043C" w:rsidRDefault="00F0388C" w:rsidP="0098203A">
            <w:pPr>
              <w:spacing w:before="120" w:after="120" w:line="276" w:lineRule="auto"/>
              <w:jc w:val="both"/>
              <w:rPr>
                <w:rFonts w:cstheme="minorHAnsi"/>
                <w:i/>
                <w:sz w:val="24"/>
                <w:szCs w:val="24"/>
              </w:rPr>
            </w:pPr>
            <w:r>
              <w:rPr>
                <w:rFonts w:cstheme="minorHAnsi"/>
                <w:i/>
              </w:rPr>
              <w:lastRenderedPageBreak/>
              <w:t xml:space="preserve">Jaki </w:t>
            </w:r>
            <w:r w:rsidRPr="00AF2CB7">
              <w:rPr>
                <w:rFonts w:cstheme="minorHAnsi"/>
                <w:i/>
              </w:rPr>
              <w:t xml:space="preserve">wpływ </w:t>
            </w:r>
            <w:r>
              <w:rPr>
                <w:rFonts w:cstheme="minorHAnsi"/>
                <w:i/>
              </w:rPr>
              <w:t xml:space="preserve">(potencjalnie) miał </w:t>
            </w:r>
            <w:r w:rsidRPr="00AF2CB7">
              <w:rPr>
                <w:rFonts w:cstheme="minorHAnsi"/>
                <w:i/>
              </w:rPr>
              <w:t>tryb wyboru</w:t>
            </w:r>
            <w:r>
              <w:rPr>
                <w:rFonts w:cstheme="minorHAnsi"/>
                <w:i/>
              </w:rPr>
              <w:t xml:space="preserve"> projektów</w:t>
            </w:r>
            <w:r w:rsidRPr="00AF2CB7">
              <w:rPr>
                <w:rFonts w:cstheme="minorHAnsi"/>
                <w:i/>
              </w:rPr>
              <w:t xml:space="preserve"> na </w:t>
            </w:r>
            <w:r>
              <w:rPr>
                <w:rFonts w:cstheme="minorHAnsi"/>
                <w:i/>
              </w:rPr>
              <w:t xml:space="preserve">realizację projektu i </w:t>
            </w:r>
            <w:r w:rsidRPr="00AF2CB7">
              <w:rPr>
                <w:rFonts w:cstheme="minorHAnsi"/>
                <w:i/>
              </w:rPr>
              <w:t>wykonanie wartości wskaźników określonych w II osi priorytetowej POIiŚ 2014-2020</w:t>
            </w:r>
            <w:r>
              <w:rPr>
                <w:rFonts w:cstheme="minorHAnsi"/>
                <w:i/>
              </w:rPr>
              <w:t>? Czy był adekwatny do typu projektu?</w:t>
            </w:r>
          </w:p>
        </w:tc>
      </w:tr>
      <w:tr w:rsidR="00AA043C" w14:paraId="41F56342" w14:textId="77777777" w:rsidTr="00C20D42">
        <w:tc>
          <w:tcPr>
            <w:tcW w:w="9067" w:type="dxa"/>
            <w:gridSpan w:val="7"/>
          </w:tcPr>
          <w:p w14:paraId="4C91A6D9" w14:textId="77777777" w:rsidR="00091A31" w:rsidRDefault="008176BF" w:rsidP="0098203A">
            <w:pPr>
              <w:spacing w:before="120" w:after="120" w:line="276" w:lineRule="auto"/>
              <w:jc w:val="both"/>
              <w:rPr>
                <w:rFonts w:cstheme="minorHAnsi"/>
                <w:sz w:val="24"/>
                <w:szCs w:val="24"/>
              </w:rPr>
            </w:pPr>
            <w:r>
              <w:rPr>
                <w:rFonts w:cstheme="minorHAnsi"/>
                <w:sz w:val="24"/>
                <w:szCs w:val="24"/>
              </w:rPr>
              <w:lastRenderedPageBreak/>
              <w:t xml:space="preserve">Beneficjent nie miał problemów z interpretacją definicji wskaźników, korzystał z </w:t>
            </w:r>
            <w:r w:rsidR="00317304">
              <w:rPr>
                <w:rFonts w:cstheme="minorHAnsi"/>
                <w:sz w:val="24"/>
                <w:szCs w:val="24"/>
              </w:rPr>
              <w:t>usług</w:t>
            </w:r>
            <w:r w:rsidR="00C83282">
              <w:rPr>
                <w:rFonts w:cstheme="minorHAnsi"/>
                <w:sz w:val="24"/>
                <w:szCs w:val="24"/>
              </w:rPr>
              <w:t xml:space="preserve"> </w:t>
            </w:r>
            <w:r>
              <w:rPr>
                <w:rFonts w:cstheme="minorHAnsi"/>
                <w:sz w:val="24"/>
                <w:szCs w:val="24"/>
              </w:rPr>
              <w:t xml:space="preserve">firm zewnętrznych przy sporządzaniu projektu i wniosku o dofinansowanie. </w:t>
            </w:r>
          </w:p>
          <w:p w14:paraId="25A83B3D" w14:textId="1C02DCA5" w:rsidR="006F69E4" w:rsidRDefault="006F69E4" w:rsidP="006F69E4">
            <w:pPr>
              <w:spacing w:before="120" w:after="120" w:line="276" w:lineRule="auto"/>
              <w:jc w:val="both"/>
              <w:rPr>
                <w:rFonts w:cstheme="minorHAnsi"/>
                <w:sz w:val="24"/>
                <w:szCs w:val="24"/>
              </w:rPr>
            </w:pPr>
            <w:r w:rsidRPr="006F69E4">
              <w:rPr>
                <w:rFonts w:cstheme="minorHAnsi"/>
                <w:sz w:val="24"/>
                <w:szCs w:val="24"/>
              </w:rPr>
              <w:t>Projekt wybrany do dofinansowania w trybie konkursowym. Tryb wyboru był adekwatny. Nie zidentyfikowano potencjalnych zagrożeń, związanych z trybem wyboru, które miały negatywny wpływ na realizację projektu lub  wykonanie wartości wskaźników określonych w II osi priorytetowej POIiŚ 2014-2020.</w:t>
            </w:r>
          </w:p>
        </w:tc>
      </w:tr>
      <w:tr w:rsidR="00191972" w14:paraId="7AE2CD99" w14:textId="77777777" w:rsidTr="00C20D42">
        <w:tc>
          <w:tcPr>
            <w:tcW w:w="9067" w:type="dxa"/>
            <w:gridSpan w:val="7"/>
            <w:shd w:val="clear" w:color="auto" w:fill="92D050"/>
          </w:tcPr>
          <w:p w14:paraId="243E5C17" w14:textId="419E4D30" w:rsidR="00191972" w:rsidRDefault="00191972" w:rsidP="0098203A">
            <w:pPr>
              <w:spacing w:before="120" w:after="120" w:line="276" w:lineRule="auto"/>
              <w:jc w:val="both"/>
              <w:rPr>
                <w:rFonts w:cstheme="minorHAnsi"/>
                <w:b/>
                <w:sz w:val="24"/>
                <w:szCs w:val="24"/>
              </w:rPr>
            </w:pPr>
            <w:r w:rsidRPr="00191972">
              <w:rPr>
                <w:rFonts w:cstheme="minorHAnsi"/>
                <w:b/>
                <w:sz w:val="24"/>
                <w:szCs w:val="24"/>
              </w:rPr>
              <w:t>WPŁYW PROJEKTU NA REALIZACJĘ PRIORY</w:t>
            </w:r>
            <w:r w:rsidR="0098203A">
              <w:rPr>
                <w:rFonts w:cstheme="minorHAnsi"/>
                <w:b/>
                <w:sz w:val="24"/>
                <w:szCs w:val="24"/>
              </w:rPr>
              <w:t>TETÓW ROZWOJOWYCH OKREŚLONYCH W </w:t>
            </w:r>
            <w:r w:rsidRPr="00191972">
              <w:rPr>
                <w:rFonts w:cstheme="minorHAnsi"/>
                <w:b/>
                <w:sz w:val="24"/>
                <w:szCs w:val="24"/>
              </w:rPr>
              <w:t>NIJNYCH I KRAJOWYCH DOKUMENTACH STRATEGICZNYCH</w:t>
            </w:r>
          </w:p>
          <w:p w14:paraId="075FA252" w14:textId="321B3B32" w:rsidR="00191972" w:rsidRPr="00191972" w:rsidRDefault="00191972" w:rsidP="0098203A">
            <w:pPr>
              <w:spacing w:before="120" w:after="120" w:line="276" w:lineRule="auto"/>
              <w:jc w:val="both"/>
              <w:rPr>
                <w:rFonts w:cstheme="minorHAnsi"/>
                <w:b/>
                <w:i/>
                <w:sz w:val="24"/>
                <w:szCs w:val="24"/>
              </w:rPr>
            </w:pPr>
            <w:r w:rsidRPr="0098203A">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14:paraId="686305A4" w14:textId="77777777" w:rsidTr="00C20D42">
        <w:tc>
          <w:tcPr>
            <w:tcW w:w="9067" w:type="dxa"/>
            <w:gridSpan w:val="7"/>
            <w:shd w:val="clear" w:color="auto" w:fill="auto"/>
          </w:tcPr>
          <w:p w14:paraId="2CB088BD" w14:textId="4F1199D8" w:rsidR="00EF4BE3" w:rsidRPr="007C7BF7" w:rsidRDefault="00191972" w:rsidP="0098203A">
            <w:pPr>
              <w:autoSpaceDE w:val="0"/>
              <w:autoSpaceDN w:val="0"/>
              <w:adjustRightInd w:val="0"/>
              <w:spacing w:before="120" w:after="120" w:line="276" w:lineRule="auto"/>
              <w:jc w:val="both"/>
              <w:rPr>
                <w:rFonts w:cstheme="minorHAnsi"/>
                <w:color w:val="FF0000"/>
                <w:sz w:val="24"/>
                <w:szCs w:val="24"/>
              </w:rPr>
            </w:pPr>
            <w:r w:rsidRPr="007C7BF7">
              <w:rPr>
                <w:rFonts w:cstheme="minorHAnsi"/>
                <w:sz w:val="24"/>
                <w:szCs w:val="24"/>
              </w:rPr>
              <w:t>Projekt przyczynia się do realizacji celów polityki ochr</w:t>
            </w:r>
            <w:r w:rsidR="0098203A">
              <w:rPr>
                <w:rFonts w:cstheme="minorHAnsi"/>
                <w:sz w:val="24"/>
                <w:szCs w:val="24"/>
              </w:rPr>
              <w:t>ony środowiska, w tym również w </w:t>
            </w:r>
            <w:r w:rsidRPr="007C7BF7">
              <w:rPr>
                <w:rFonts w:cstheme="minorHAnsi"/>
                <w:sz w:val="24"/>
                <w:szCs w:val="24"/>
              </w:rPr>
              <w:t>zakresie zmian klimatu.</w:t>
            </w:r>
            <w:r w:rsidRPr="009B70AC">
              <w:rPr>
                <w:rFonts w:cstheme="minorHAnsi"/>
                <w:color w:val="FF0000"/>
                <w:sz w:val="24"/>
                <w:szCs w:val="24"/>
              </w:rPr>
              <w:t xml:space="preserve"> </w:t>
            </w:r>
            <w:r w:rsidR="00E74D65" w:rsidRPr="005A0589">
              <w:rPr>
                <w:rFonts w:cstheme="minorHAnsi"/>
                <w:sz w:val="24"/>
                <w:szCs w:val="24"/>
              </w:rPr>
              <w:t>Głównym działaniem adaptacyjnym do zmian klimatu w ramach projektu jest racjonalizacja zasobów wody</w:t>
            </w:r>
            <w:r w:rsidR="00EB66AD" w:rsidRPr="005A0589">
              <w:rPr>
                <w:rFonts w:cstheme="minorHAnsi"/>
                <w:sz w:val="24"/>
                <w:szCs w:val="24"/>
              </w:rPr>
              <w:t xml:space="preserve"> </w:t>
            </w:r>
            <w:r w:rsidR="00E74D65" w:rsidRPr="005A0589">
              <w:rPr>
                <w:rFonts w:cstheme="minorHAnsi"/>
                <w:sz w:val="24"/>
                <w:szCs w:val="24"/>
              </w:rPr>
              <w:t>pitnej, które będą eksploatowane w wolniejszym tempie w związku z ograniczeniem strat wody w systemie. W</w:t>
            </w:r>
            <w:r w:rsidR="00EB66AD" w:rsidRPr="005A0589">
              <w:rPr>
                <w:rFonts w:cstheme="minorHAnsi"/>
                <w:sz w:val="24"/>
                <w:szCs w:val="24"/>
              </w:rPr>
              <w:t xml:space="preserve"> </w:t>
            </w:r>
            <w:r w:rsidR="00E74D65" w:rsidRPr="005A0589">
              <w:rPr>
                <w:rFonts w:cstheme="minorHAnsi"/>
                <w:sz w:val="24"/>
                <w:szCs w:val="24"/>
              </w:rPr>
              <w:t>efekcie możliwe będzie przystosowanie systemu do występujących coraz częściej klęsk żywiołowych w postaci</w:t>
            </w:r>
            <w:r w:rsidR="00EB66AD" w:rsidRPr="005A0589">
              <w:rPr>
                <w:rFonts w:cstheme="minorHAnsi"/>
                <w:sz w:val="24"/>
                <w:szCs w:val="24"/>
              </w:rPr>
              <w:t xml:space="preserve"> </w:t>
            </w:r>
            <w:r w:rsidR="00E74D65" w:rsidRPr="0045307C">
              <w:rPr>
                <w:rFonts w:cstheme="minorHAnsi"/>
                <w:sz w:val="24"/>
                <w:szCs w:val="24"/>
              </w:rPr>
              <w:t>długotrwałej suszy, co obniży ryzyko przerw w dostawie wody pitnej do odbiorców. Głównym oczekiwanym</w:t>
            </w:r>
            <w:r w:rsidR="00EB66AD" w:rsidRPr="0045307C">
              <w:rPr>
                <w:rFonts w:cstheme="minorHAnsi"/>
                <w:sz w:val="24"/>
                <w:szCs w:val="24"/>
              </w:rPr>
              <w:t xml:space="preserve"> </w:t>
            </w:r>
            <w:r w:rsidR="00E74D65" w:rsidRPr="0045307C">
              <w:rPr>
                <w:rFonts w:cstheme="minorHAnsi"/>
                <w:sz w:val="24"/>
                <w:szCs w:val="24"/>
              </w:rPr>
              <w:t>efektem w zakresie jednolitych części wód jest ograniczenie zanieczyszczeń biogennych trafiających do</w:t>
            </w:r>
            <w:r w:rsidR="00EB66AD" w:rsidRPr="0045307C">
              <w:rPr>
                <w:rFonts w:cstheme="minorHAnsi"/>
                <w:sz w:val="24"/>
                <w:szCs w:val="24"/>
              </w:rPr>
              <w:t xml:space="preserve"> </w:t>
            </w:r>
            <w:r w:rsidR="00E74D65" w:rsidRPr="0045307C">
              <w:rPr>
                <w:rFonts w:cstheme="minorHAnsi"/>
                <w:sz w:val="24"/>
                <w:szCs w:val="24"/>
              </w:rPr>
              <w:t>Jeziora Sławskiego oraz systemu wód powierzchniowych, które zlokalizowane są w dorzeczu rzeki Odry</w:t>
            </w:r>
            <w:r w:rsidR="00712A76" w:rsidRPr="0045307C">
              <w:rPr>
                <w:rFonts w:cstheme="minorHAnsi"/>
                <w:sz w:val="24"/>
                <w:szCs w:val="24"/>
              </w:rPr>
              <w:t xml:space="preserve"> </w:t>
            </w:r>
            <w:r w:rsidR="00E74D65" w:rsidRPr="0045307C">
              <w:rPr>
                <w:rFonts w:cstheme="minorHAnsi"/>
                <w:sz w:val="24"/>
                <w:szCs w:val="24"/>
              </w:rPr>
              <w:t>należącej w całości do zlewni Morza Bałtyckiego. Teren przedmiotowego przedsięwzięcia jest położony na</w:t>
            </w:r>
            <w:r w:rsidR="00EB66AD" w:rsidRPr="0045307C">
              <w:rPr>
                <w:rFonts w:cstheme="minorHAnsi"/>
                <w:sz w:val="24"/>
                <w:szCs w:val="24"/>
              </w:rPr>
              <w:t xml:space="preserve"> </w:t>
            </w:r>
            <w:r w:rsidR="00E74D65" w:rsidRPr="0045307C">
              <w:rPr>
                <w:rFonts w:cstheme="minorHAnsi"/>
                <w:sz w:val="24"/>
                <w:szCs w:val="24"/>
              </w:rPr>
              <w:t>obszarze jednolitej części wód podziemnych nr PLGW631071: nazwa JCWPd – 71. Zaprojektowane</w:t>
            </w:r>
            <w:r w:rsidR="00EB66AD" w:rsidRPr="0045307C">
              <w:rPr>
                <w:rFonts w:cstheme="minorHAnsi"/>
                <w:sz w:val="24"/>
                <w:szCs w:val="24"/>
              </w:rPr>
              <w:t xml:space="preserve"> </w:t>
            </w:r>
            <w:r w:rsidR="00E74D65" w:rsidRPr="0045307C">
              <w:rPr>
                <w:rFonts w:cstheme="minorHAnsi"/>
                <w:sz w:val="24"/>
                <w:szCs w:val="24"/>
              </w:rPr>
              <w:t>rozwiązania wpływają zatem na ograniczenie postępującej eutrofizacji Bałtyku, co sprzyja zapewnieniu</w:t>
            </w:r>
            <w:r w:rsidR="00EB66AD" w:rsidRPr="0045307C">
              <w:rPr>
                <w:rFonts w:cstheme="minorHAnsi"/>
                <w:sz w:val="24"/>
                <w:szCs w:val="24"/>
              </w:rPr>
              <w:t xml:space="preserve"> </w:t>
            </w:r>
            <w:r w:rsidR="00E74D65" w:rsidRPr="0045307C">
              <w:rPr>
                <w:rFonts w:cstheme="minorHAnsi"/>
                <w:sz w:val="24"/>
                <w:szCs w:val="24"/>
              </w:rPr>
              <w:t>odnawialności i bioróżnorodności zasobów środowiska jak najdłużej dla przyszłych pokoleń. Uwzględnienie</w:t>
            </w:r>
            <w:r w:rsidR="00EB66AD" w:rsidRPr="0045307C">
              <w:rPr>
                <w:rFonts w:cstheme="minorHAnsi"/>
                <w:sz w:val="24"/>
                <w:szCs w:val="24"/>
              </w:rPr>
              <w:t xml:space="preserve"> </w:t>
            </w:r>
            <w:r w:rsidR="00E74D65" w:rsidRPr="0045307C">
              <w:rPr>
                <w:rFonts w:cstheme="minorHAnsi"/>
                <w:sz w:val="24"/>
                <w:szCs w:val="24"/>
              </w:rPr>
              <w:t>efektywności oczyszczalni ścieków zgodnie z Dyrektywą 91/271/EWG zapewni uzyskanie i utrzymanie redukcji</w:t>
            </w:r>
            <w:r w:rsidR="00EB66AD" w:rsidRPr="0045307C">
              <w:rPr>
                <w:rFonts w:cstheme="minorHAnsi"/>
                <w:sz w:val="24"/>
                <w:szCs w:val="24"/>
              </w:rPr>
              <w:t xml:space="preserve"> </w:t>
            </w:r>
            <w:r w:rsidR="00E74D65" w:rsidRPr="0045307C">
              <w:rPr>
                <w:rFonts w:cstheme="minorHAnsi"/>
                <w:sz w:val="24"/>
                <w:szCs w:val="24"/>
              </w:rPr>
              <w:t>zanieczyszczeń azotu i</w:t>
            </w:r>
            <w:r w:rsidR="0098203A">
              <w:rPr>
                <w:rFonts w:cstheme="minorHAnsi"/>
                <w:sz w:val="24"/>
                <w:szCs w:val="24"/>
              </w:rPr>
              <w:t> </w:t>
            </w:r>
            <w:r w:rsidR="00E74D65" w:rsidRPr="0045307C">
              <w:rPr>
                <w:rFonts w:cstheme="minorHAnsi"/>
                <w:sz w:val="24"/>
                <w:szCs w:val="24"/>
              </w:rPr>
              <w:t>fosforu ogólnego zgodne z art. 5(2) i 5(3) Dyrektywy. Na etapie projektowania oraz</w:t>
            </w:r>
            <w:r w:rsidR="00EB66AD" w:rsidRPr="0045307C">
              <w:rPr>
                <w:rFonts w:cstheme="minorHAnsi"/>
                <w:sz w:val="24"/>
                <w:szCs w:val="24"/>
              </w:rPr>
              <w:t xml:space="preserve"> </w:t>
            </w:r>
            <w:r w:rsidR="00E74D65" w:rsidRPr="0045307C">
              <w:rPr>
                <w:rFonts w:cstheme="minorHAnsi"/>
                <w:sz w:val="24"/>
                <w:szCs w:val="24"/>
              </w:rPr>
              <w:t>doboru zakresu rzeczowego projektu uwzględniono potrzebę minimalizacji emisji zanieczyszczeń powietrza w</w:t>
            </w:r>
            <w:r w:rsidR="00EB66AD" w:rsidRPr="0045307C">
              <w:rPr>
                <w:rFonts w:cstheme="minorHAnsi"/>
                <w:sz w:val="24"/>
                <w:szCs w:val="24"/>
              </w:rPr>
              <w:t xml:space="preserve"> </w:t>
            </w:r>
            <w:r w:rsidR="00E74D65" w:rsidRPr="0045307C">
              <w:rPr>
                <w:rFonts w:cstheme="minorHAnsi"/>
                <w:sz w:val="24"/>
                <w:szCs w:val="24"/>
              </w:rPr>
              <w:t>tym tzw. śladu węglowego. Korzystny efekt uzyskano poprzez uzupełnienie wzrostu zapotrzebowania na</w:t>
            </w:r>
            <w:r w:rsidR="00EB66AD" w:rsidRPr="0045307C">
              <w:rPr>
                <w:rFonts w:cstheme="minorHAnsi"/>
                <w:sz w:val="24"/>
                <w:szCs w:val="24"/>
              </w:rPr>
              <w:t xml:space="preserve"> </w:t>
            </w:r>
            <w:r w:rsidR="00E74D65" w:rsidRPr="0045307C">
              <w:rPr>
                <w:rFonts w:cstheme="minorHAnsi"/>
                <w:sz w:val="24"/>
                <w:szCs w:val="24"/>
              </w:rPr>
              <w:t>energię końcową systemu ze źródeł odnawialnych w ilości ok. 190 tys. kWh/rok, co stanowi 17,35% bilansu</w:t>
            </w:r>
            <w:r w:rsidR="00EB66AD" w:rsidRPr="0045307C">
              <w:rPr>
                <w:rFonts w:cstheme="minorHAnsi"/>
                <w:sz w:val="24"/>
                <w:szCs w:val="24"/>
              </w:rPr>
              <w:t xml:space="preserve"> </w:t>
            </w:r>
            <w:r w:rsidR="00E74D65" w:rsidRPr="0045307C">
              <w:rPr>
                <w:rFonts w:cstheme="minorHAnsi"/>
                <w:sz w:val="24"/>
                <w:szCs w:val="24"/>
              </w:rPr>
              <w:t>energetycznego projektu i 15,2% bilansu e</w:t>
            </w:r>
            <w:r w:rsidR="00F0388C">
              <w:rPr>
                <w:rFonts w:cstheme="minorHAnsi"/>
                <w:sz w:val="24"/>
                <w:szCs w:val="24"/>
              </w:rPr>
              <w:t>nergetycznego</w:t>
            </w:r>
            <w:r w:rsidR="00E74D65" w:rsidRPr="0045307C">
              <w:rPr>
                <w:rFonts w:cstheme="minorHAnsi"/>
                <w:sz w:val="24"/>
                <w:szCs w:val="24"/>
              </w:rPr>
              <w:t xml:space="preserve"> systemu w Wariancie Inwestycyjnym.</w:t>
            </w:r>
          </w:p>
          <w:p w14:paraId="291D6972" w14:textId="59BACDBF" w:rsidR="002832ED" w:rsidRPr="00191972" w:rsidRDefault="00981E3B" w:rsidP="0098203A">
            <w:pPr>
              <w:autoSpaceDE w:val="0"/>
              <w:autoSpaceDN w:val="0"/>
              <w:adjustRightInd w:val="0"/>
              <w:spacing w:before="120" w:after="120" w:line="276" w:lineRule="auto"/>
              <w:jc w:val="both"/>
              <w:rPr>
                <w:rFonts w:cstheme="minorHAnsi"/>
                <w:sz w:val="24"/>
                <w:szCs w:val="24"/>
              </w:rPr>
            </w:pPr>
            <w:r w:rsidRPr="00C83DB2">
              <w:rPr>
                <w:rFonts w:cstheme="minorHAnsi"/>
                <w:sz w:val="24"/>
                <w:szCs w:val="24"/>
              </w:rPr>
              <w:t>P</w:t>
            </w:r>
            <w:r w:rsidR="002832ED" w:rsidRPr="00C83DB2">
              <w:rPr>
                <w:rFonts w:cstheme="minorHAnsi"/>
                <w:sz w:val="24"/>
                <w:szCs w:val="24"/>
              </w:rPr>
              <w:t xml:space="preserve">rojekt realizuje cele Strategii UE (SUE RMB) </w:t>
            </w:r>
            <w:r w:rsidRPr="00C83DB2">
              <w:rPr>
                <w:rFonts w:cstheme="minorHAnsi"/>
                <w:sz w:val="24"/>
                <w:szCs w:val="24"/>
              </w:rPr>
              <w:t>w zakresie czystej</w:t>
            </w:r>
            <w:r w:rsidR="002832ED" w:rsidRPr="00C83DB2">
              <w:rPr>
                <w:rFonts w:cstheme="minorHAnsi"/>
                <w:sz w:val="24"/>
                <w:szCs w:val="24"/>
              </w:rPr>
              <w:t xml:space="preserve"> wod</w:t>
            </w:r>
            <w:r w:rsidRPr="00C83DB2">
              <w:rPr>
                <w:rFonts w:cstheme="minorHAnsi"/>
                <w:sz w:val="24"/>
                <w:szCs w:val="24"/>
              </w:rPr>
              <w:t>y</w:t>
            </w:r>
            <w:r w:rsidR="002832ED" w:rsidRPr="00C83DB2">
              <w:rPr>
                <w:rFonts w:cstheme="minorHAnsi"/>
                <w:sz w:val="24"/>
                <w:szCs w:val="24"/>
              </w:rPr>
              <w:t xml:space="preserve"> morsk</w:t>
            </w:r>
            <w:r w:rsidRPr="00C83DB2">
              <w:rPr>
                <w:rFonts w:cstheme="minorHAnsi"/>
                <w:sz w:val="24"/>
                <w:szCs w:val="24"/>
              </w:rPr>
              <w:t>iej</w:t>
            </w:r>
            <w:r w:rsidR="00C83DB2" w:rsidRPr="00C83DB2">
              <w:rPr>
                <w:rFonts w:cstheme="minorHAnsi"/>
                <w:sz w:val="24"/>
                <w:szCs w:val="24"/>
              </w:rPr>
              <w:t xml:space="preserve"> (</w:t>
            </w:r>
            <w:r w:rsidR="002832ED" w:rsidRPr="00C83DB2">
              <w:rPr>
                <w:rFonts w:cstheme="minorHAnsi"/>
                <w:sz w:val="24"/>
                <w:szCs w:val="24"/>
              </w:rPr>
              <w:t>Cel szczegółowy 1.2. Bogata i zdrowa przyroda</w:t>
            </w:r>
            <w:r w:rsidR="00C83DB2" w:rsidRPr="00C83DB2">
              <w:rPr>
                <w:rFonts w:cstheme="minorHAnsi"/>
                <w:sz w:val="24"/>
                <w:szCs w:val="24"/>
              </w:rPr>
              <w:t>) oraz a</w:t>
            </w:r>
            <w:r w:rsidR="002832ED" w:rsidRPr="00C83DB2">
              <w:rPr>
                <w:rFonts w:cstheme="minorHAnsi"/>
                <w:sz w:val="24"/>
                <w:szCs w:val="24"/>
              </w:rPr>
              <w:t>daptacj</w:t>
            </w:r>
            <w:r w:rsidR="00C83DB2" w:rsidRPr="00C83DB2">
              <w:rPr>
                <w:rFonts w:cstheme="minorHAnsi"/>
                <w:sz w:val="24"/>
                <w:szCs w:val="24"/>
              </w:rPr>
              <w:t>i</w:t>
            </w:r>
            <w:r w:rsidR="002832ED" w:rsidRPr="00C83DB2">
              <w:rPr>
                <w:rFonts w:cstheme="minorHAnsi"/>
                <w:sz w:val="24"/>
                <w:szCs w:val="24"/>
              </w:rPr>
              <w:t xml:space="preserve"> do zmian klimatycznych, system</w:t>
            </w:r>
            <w:r w:rsidR="00C83DB2" w:rsidRPr="00C83DB2">
              <w:rPr>
                <w:rFonts w:cstheme="minorHAnsi"/>
                <w:sz w:val="24"/>
                <w:szCs w:val="24"/>
              </w:rPr>
              <w:t>u</w:t>
            </w:r>
            <w:r w:rsidR="002832ED" w:rsidRPr="00C83DB2">
              <w:rPr>
                <w:rFonts w:cstheme="minorHAnsi"/>
                <w:sz w:val="24"/>
                <w:szCs w:val="24"/>
              </w:rPr>
              <w:t xml:space="preserve"> zapobiegania i zarządzania ryzykiem. Realizacja projektu przyczyni się do ograniczenia </w:t>
            </w:r>
            <w:r w:rsidR="002832ED" w:rsidRPr="00C83DB2">
              <w:rPr>
                <w:rFonts w:cstheme="minorHAnsi"/>
                <w:sz w:val="24"/>
                <w:szCs w:val="24"/>
              </w:rPr>
              <w:lastRenderedPageBreak/>
              <w:t xml:space="preserve">dopływu związków biogennych do Morza Bałtyckiego i tym samym będzie miała bezpośredni wpływ na ograniczenie procesu eutrofizacji Bałtyku. </w:t>
            </w:r>
          </w:p>
        </w:tc>
      </w:tr>
      <w:tr w:rsidR="005104E2" w14:paraId="6A79F1CF" w14:textId="77777777" w:rsidTr="00C20D42">
        <w:tc>
          <w:tcPr>
            <w:tcW w:w="9067" w:type="dxa"/>
            <w:gridSpan w:val="7"/>
            <w:shd w:val="clear" w:color="auto" w:fill="92D050"/>
          </w:tcPr>
          <w:p w14:paraId="536FC83B" w14:textId="77777777" w:rsidR="005104E2" w:rsidRPr="005104E2" w:rsidRDefault="005104E2" w:rsidP="0098203A">
            <w:pPr>
              <w:spacing w:before="120" w:after="120" w:line="276" w:lineRule="auto"/>
              <w:jc w:val="both"/>
              <w:rPr>
                <w:rFonts w:cstheme="minorHAnsi"/>
                <w:b/>
                <w:sz w:val="24"/>
                <w:szCs w:val="24"/>
              </w:rPr>
            </w:pPr>
            <w:r w:rsidRPr="005104E2">
              <w:rPr>
                <w:rFonts w:cstheme="minorHAnsi"/>
                <w:b/>
                <w:sz w:val="24"/>
                <w:szCs w:val="24"/>
              </w:rPr>
              <w:lastRenderedPageBreak/>
              <w:t>WKŁAD W REALIZACJĘ ZOBOWIĄZAŃ AKCESYJNYCH PRZEZ POLSKĘ</w:t>
            </w:r>
          </w:p>
          <w:p w14:paraId="02615156" w14:textId="17A61878" w:rsidR="005104E2" w:rsidRPr="0098203A" w:rsidRDefault="005104E2" w:rsidP="0098203A">
            <w:pPr>
              <w:spacing w:before="120" w:after="120" w:line="276" w:lineRule="auto"/>
              <w:jc w:val="both"/>
              <w:rPr>
                <w:rFonts w:cstheme="minorHAnsi"/>
                <w:i/>
                <w:sz w:val="24"/>
                <w:szCs w:val="24"/>
              </w:rPr>
            </w:pPr>
            <w:r w:rsidRPr="0098203A">
              <w:rPr>
                <w:rFonts w:cstheme="minorHAnsi"/>
                <w:i/>
                <w:color w:val="404040" w:themeColor="text1" w:themeTint="BF"/>
                <w:szCs w:val="24"/>
              </w:rPr>
              <w:t>W jaki sposób projekt przyczynia się do realizacji zobowiązań akcesyjnych oraz wymogów wynikających</w:t>
            </w:r>
            <w:r w:rsidR="00C83282">
              <w:rPr>
                <w:rFonts w:cstheme="minorHAnsi"/>
                <w:i/>
                <w:color w:val="404040" w:themeColor="text1" w:themeTint="BF"/>
                <w:szCs w:val="24"/>
              </w:rPr>
              <w:t xml:space="preserve"> z</w:t>
            </w:r>
            <w:r w:rsidRPr="0098203A">
              <w:rPr>
                <w:rFonts w:cstheme="minorHAnsi"/>
                <w:i/>
                <w:color w:val="404040" w:themeColor="text1" w:themeTint="BF"/>
                <w:szCs w:val="24"/>
              </w:rPr>
              <w:t xml:space="preserve"> dyrektyw i rozporządzeń obowiązujących na poziomie UE</w:t>
            </w:r>
            <w:r w:rsidRPr="0098203A">
              <w:rPr>
                <w:rFonts w:cstheme="minorHAnsi"/>
                <w:i/>
                <w:iCs/>
                <w:color w:val="404040" w:themeColor="text1" w:themeTint="BF"/>
                <w:szCs w:val="24"/>
              </w:rPr>
              <w:t>?</w:t>
            </w:r>
          </w:p>
        </w:tc>
      </w:tr>
      <w:tr w:rsidR="009B70AC" w:rsidRPr="009B70AC" w14:paraId="35EDF4C6" w14:textId="77777777" w:rsidTr="00C20D42">
        <w:tc>
          <w:tcPr>
            <w:tcW w:w="9067" w:type="dxa"/>
            <w:gridSpan w:val="7"/>
          </w:tcPr>
          <w:p w14:paraId="7059E3DB" w14:textId="77777777" w:rsidR="00714D4D" w:rsidRDefault="005104E2" w:rsidP="0098203A">
            <w:pPr>
              <w:spacing w:before="120" w:after="120" w:line="276" w:lineRule="auto"/>
              <w:jc w:val="both"/>
              <w:rPr>
                <w:rFonts w:cstheme="minorHAnsi"/>
                <w:sz w:val="24"/>
                <w:szCs w:val="24"/>
              </w:rPr>
            </w:pPr>
            <w:r w:rsidRPr="00C83DB2">
              <w:rPr>
                <w:rFonts w:cstheme="minorHAnsi"/>
                <w:sz w:val="24"/>
                <w:szCs w:val="24"/>
              </w:rPr>
              <w:t xml:space="preserve">Projekt jest zgodny </w:t>
            </w:r>
            <w:r w:rsidRPr="007C7BF7">
              <w:rPr>
                <w:rFonts w:cstheme="minorHAnsi"/>
                <w:sz w:val="24"/>
                <w:szCs w:val="24"/>
              </w:rPr>
              <w:t>z przepisami wspólnotowymi i krajowymi regulującymi kwestie środowiskowe</w:t>
            </w:r>
            <w:r w:rsidR="007C2448">
              <w:rPr>
                <w:rFonts w:cstheme="minorHAnsi"/>
                <w:sz w:val="24"/>
                <w:szCs w:val="24"/>
              </w:rPr>
              <w:t xml:space="preserve">. </w:t>
            </w:r>
            <w:r w:rsidR="007C2448" w:rsidRPr="00C83DB2">
              <w:rPr>
                <w:rFonts w:cstheme="minorHAnsi"/>
                <w:sz w:val="24"/>
                <w:szCs w:val="24"/>
              </w:rPr>
              <w:t>Projekt wpisuje się w cele KPOŚ</w:t>
            </w:r>
            <w:r w:rsidR="007C2448">
              <w:rPr>
                <w:rFonts w:cstheme="minorHAnsi"/>
                <w:sz w:val="24"/>
                <w:szCs w:val="24"/>
              </w:rPr>
              <w:t>K</w:t>
            </w:r>
            <w:r w:rsidR="007C2448" w:rsidRPr="00C83DB2">
              <w:rPr>
                <w:rFonts w:cstheme="minorHAnsi"/>
                <w:sz w:val="24"/>
                <w:szCs w:val="24"/>
              </w:rPr>
              <w:t xml:space="preserve"> w tym m.in. pozwalające na dotrzymanie parametrów odprowadzanych ścieków do środowiska wodnego zgodnych z Dyrektywą ściekową i wymaganiami załącznika 1 do rozporządzenia Ministra Środowiska z dnia 24 lipca 2006 r. w sprawie warunków, jakie należy spełnić przy wprowadzaniu ścieków do wód lub do ziemi oraz w sprawie substancji szczególnie szkodliwych dla środowiska wodnego, jak również odpowiednie, zgodnie z ustawą o odpadach i rozporządzeniami wykonawczymi do tej ustawy, zagospodarowanie w środowisku osadów powstających w oczyszczalni ścieków.</w:t>
            </w:r>
            <w:r w:rsidR="007C2448">
              <w:rPr>
                <w:rFonts w:cstheme="minorHAnsi"/>
                <w:sz w:val="24"/>
                <w:szCs w:val="24"/>
              </w:rPr>
              <w:t xml:space="preserve"> </w:t>
            </w:r>
          </w:p>
          <w:p w14:paraId="3A971D19" w14:textId="64AA3255" w:rsidR="00EA7C2B" w:rsidRDefault="007C2448" w:rsidP="0098203A">
            <w:pPr>
              <w:spacing w:before="120" w:after="120" w:line="276" w:lineRule="auto"/>
              <w:jc w:val="both"/>
              <w:rPr>
                <w:rFonts w:cstheme="minorHAnsi"/>
                <w:sz w:val="24"/>
                <w:szCs w:val="24"/>
              </w:rPr>
            </w:pPr>
            <w:r w:rsidRPr="007C2448">
              <w:rPr>
                <w:rFonts w:cstheme="minorHAnsi"/>
                <w:sz w:val="24"/>
                <w:szCs w:val="24"/>
              </w:rPr>
              <w:t xml:space="preserve">Aglomeracja Sława o 25.153 RLM została ujęta w KPOŚK </w:t>
            </w:r>
            <w:r w:rsidR="00714D4D">
              <w:rPr>
                <w:rFonts w:cstheme="minorHAnsi"/>
                <w:sz w:val="24"/>
                <w:szCs w:val="24"/>
              </w:rPr>
              <w:t xml:space="preserve">pod numerem PLLU023 </w:t>
            </w:r>
            <w:r w:rsidRPr="007C2448">
              <w:rPr>
                <w:rFonts w:cstheme="minorHAnsi"/>
                <w:sz w:val="24"/>
                <w:szCs w:val="24"/>
              </w:rPr>
              <w:t>oraz Master Planie do Wdrażania dyrektywy Rady 91/271/EWG.</w:t>
            </w:r>
            <w:r>
              <w:rPr>
                <w:rFonts w:cstheme="minorHAnsi"/>
                <w:sz w:val="24"/>
                <w:szCs w:val="24"/>
              </w:rPr>
              <w:t xml:space="preserve"> </w:t>
            </w:r>
          </w:p>
          <w:p w14:paraId="2F4B1B06" w14:textId="3F7F710C" w:rsidR="00EA7C2B" w:rsidRDefault="00EA7C2B" w:rsidP="0098203A">
            <w:pPr>
              <w:spacing w:before="120" w:after="120" w:line="276" w:lineRule="auto"/>
              <w:jc w:val="both"/>
              <w:rPr>
                <w:rFonts w:cstheme="minorHAnsi"/>
                <w:color w:val="FF0000"/>
                <w:sz w:val="24"/>
                <w:szCs w:val="24"/>
              </w:rPr>
            </w:pPr>
            <w:r w:rsidRPr="006508B5">
              <w:rPr>
                <w:rFonts w:cstheme="minorHAnsi"/>
                <w:sz w:val="24"/>
                <w:szCs w:val="24"/>
              </w:rPr>
              <w:t xml:space="preserve">Długość sieci kanalizacyjnej </w:t>
            </w:r>
            <w:r w:rsidR="00714D4D">
              <w:rPr>
                <w:rFonts w:cstheme="minorHAnsi"/>
                <w:sz w:val="24"/>
                <w:szCs w:val="24"/>
              </w:rPr>
              <w:t xml:space="preserve">w Aglomeracji Sława </w:t>
            </w:r>
            <w:r w:rsidRPr="006508B5">
              <w:rPr>
                <w:rFonts w:cstheme="minorHAnsi"/>
                <w:sz w:val="24"/>
                <w:szCs w:val="24"/>
              </w:rPr>
              <w:t>na dzi</w:t>
            </w:r>
            <w:r w:rsidR="0098203A">
              <w:rPr>
                <w:rFonts w:cstheme="minorHAnsi"/>
                <w:sz w:val="24"/>
                <w:szCs w:val="24"/>
              </w:rPr>
              <w:t>eń 30 września 2016r. zgodnie z </w:t>
            </w:r>
            <w:r w:rsidRPr="006508B5">
              <w:rPr>
                <w:rFonts w:cstheme="minorHAnsi"/>
                <w:sz w:val="24"/>
                <w:szCs w:val="24"/>
              </w:rPr>
              <w:t xml:space="preserve">obowiązującą uchwałą wynosiła </w:t>
            </w:r>
            <w:r w:rsidR="00E70639" w:rsidRPr="006508B5">
              <w:rPr>
                <w:rFonts w:cstheme="minorHAnsi"/>
                <w:sz w:val="24"/>
                <w:szCs w:val="24"/>
              </w:rPr>
              <w:t>37,4</w:t>
            </w:r>
            <w:r w:rsidRPr="006508B5">
              <w:rPr>
                <w:rFonts w:cstheme="minorHAnsi"/>
                <w:sz w:val="24"/>
                <w:szCs w:val="24"/>
              </w:rPr>
              <w:t xml:space="preserve"> km. Wskaźnik zbierania siecią (% RLM korzystających z sieci) w 2016 roku wynosił </w:t>
            </w:r>
            <w:r w:rsidR="00E70639" w:rsidRPr="006508B5">
              <w:rPr>
                <w:rFonts w:cstheme="minorHAnsi"/>
                <w:sz w:val="24"/>
                <w:szCs w:val="24"/>
              </w:rPr>
              <w:t>69</w:t>
            </w:r>
            <w:r w:rsidRPr="006508B5">
              <w:rPr>
                <w:rFonts w:cstheme="minorHAnsi"/>
                <w:sz w:val="24"/>
                <w:szCs w:val="24"/>
              </w:rPr>
              <w:t xml:space="preserve">%. W tej chwili liczba RLM mieszkańców korzystających z sieci wynosi </w:t>
            </w:r>
            <w:r w:rsidR="00E70639" w:rsidRPr="006508B5">
              <w:rPr>
                <w:rFonts w:cstheme="minorHAnsi"/>
                <w:sz w:val="24"/>
                <w:szCs w:val="24"/>
              </w:rPr>
              <w:t>4 747</w:t>
            </w:r>
            <w:r w:rsidRPr="006508B5">
              <w:rPr>
                <w:rFonts w:cstheme="minorHAnsi"/>
                <w:sz w:val="24"/>
                <w:szCs w:val="24"/>
              </w:rPr>
              <w:t xml:space="preserve">. Zgodnie założeniami KPOŚK była konieczna </w:t>
            </w:r>
            <w:r w:rsidR="0098203A">
              <w:rPr>
                <w:rFonts w:cstheme="minorHAnsi"/>
                <w:sz w:val="24"/>
                <w:szCs w:val="24"/>
              </w:rPr>
              <w:t>budowa sieci kanalizacyjnej o </w:t>
            </w:r>
            <w:r w:rsidR="00E70639" w:rsidRPr="006508B5">
              <w:rPr>
                <w:rFonts w:cstheme="minorHAnsi"/>
                <w:sz w:val="24"/>
                <w:szCs w:val="24"/>
              </w:rPr>
              <w:t>długości 90,72 km oraz modernizacja odcinka sieci kanalizacyjnej o długości 0,1 km. W</w:t>
            </w:r>
            <w:r w:rsidR="0098203A">
              <w:rPr>
                <w:rFonts w:cstheme="minorHAnsi"/>
                <w:sz w:val="24"/>
                <w:szCs w:val="24"/>
              </w:rPr>
              <w:t> </w:t>
            </w:r>
            <w:r w:rsidRPr="006508B5">
              <w:rPr>
                <w:rFonts w:cstheme="minorHAnsi"/>
                <w:sz w:val="24"/>
                <w:szCs w:val="24"/>
              </w:rPr>
              <w:t xml:space="preserve">ramach projektu przebudowie poddano </w:t>
            </w:r>
            <w:r w:rsidR="00E70639" w:rsidRPr="006508B5">
              <w:rPr>
                <w:rFonts w:cstheme="minorHAnsi"/>
                <w:sz w:val="24"/>
                <w:szCs w:val="24"/>
              </w:rPr>
              <w:t>90,43</w:t>
            </w:r>
            <w:r w:rsidRPr="006508B5">
              <w:rPr>
                <w:rFonts w:cstheme="minorHAnsi"/>
                <w:sz w:val="24"/>
                <w:szCs w:val="24"/>
              </w:rPr>
              <w:t xml:space="preserve"> km sieci kanalizacyjnej, co stanowi 99,</w:t>
            </w:r>
            <w:r w:rsidR="006508B5" w:rsidRPr="006508B5">
              <w:rPr>
                <w:rFonts w:cstheme="minorHAnsi"/>
                <w:sz w:val="24"/>
                <w:szCs w:val="24"/>
              </w:rPr>
              <w:t>7</w:t>
            </w:r>
            <w:r w:rsidRPr="006508B5">
              <w:rPr>
                <w:rFonts w:cstheme="minorHAnsi"/>
                <w:sz w:val="24"/>
                <w:szCs w:val="24"/>
              </w:rPr>
              <w:t xml:space="preserve">% tego zapotrzebowania. </w:t>
            </w:r>
            <w:r w:rsidR="006508B5">
              <w:rPr>
                <w:rFonts w:cstheme="minorHAnsi"/>
                <w:sz w:val="24"/>
                <w:szCs w:val="24"/>
              </w:rPr>
              <w:t xml:space="preserve">Przyrost liczby mieszkańców zgodnie z założeniami KPOŚK był na poziomie 3154 </w:t>
            </w:r>
            <w:proofErr w:type="spellStart"/>
            <w:r w:rsidR="006508B5">
              <w:rPr>
                <w:rFonts w:cstheme="minorHAnsi"/>
                <w:sz w:val="24"/>
                <w:szCs w:val="24"/>
              </w:rPr>
              <w:t>mk</w:t>
            </w:r>
            <w:proofErr w:type="spellEnd"/>
            <w:r w:rsidR="006508B5" w:rsidRPr="006508B5">
              <w:rPr>
                <w:rFonts w:cstheme="minorHAnsi"/>
                <w:sz w:val="24"/>
                <w:szCs w:val="24"/>
              </w:rPr>
              <w:t xml:space="preserve">. </w:t>
            </w:r>
            <w:r w:rsidRPr="006508B5">
              <w:rPr>
                <w:rFonts w:cstheme="minorHAnsi"/>
                <w:sz w:val="24"/>
                <w:szCs w:val="24"/>
              </w:rPr>
              <w:t xml:space="preserve">Realizacja założeń </w:t>
            </w:r>
            <w:r w:rsidR="006508B5" w:rsidRPr="006508B5">
              <w:rPr>
                <w:rFonts w:cstheme="minorHAnsi"/>
                <w:sz w:val="24"/>
                <w:szCs w:val="24"/>
              </w:rPr>
              <w:t xml:space="preserve">KPOŚK </w:t>
            </w:r>
            <w:r w:rsidRPr="006508B5">
              <w:rPr>
                <w:rFonts w:cstheme="minorHAnsi"/>
                <w:sz w:val="24"/>
                <w:szCs w:val="24"/>
              </w:rPr>
              <w:t xml:space="preserve">odbywać się będzie w </w:t>
            </w:r>
            <w:r w:rsidR="006508B5" w:rsidRPr="006508B5">
              <w:rPr>
                <w:rFonts w:cstheme="minorHAnsi"/>
                <w:sz w:val="24"/>
                <w:szCs w:val="24"/>
              </w:rPr>
              <w:t xml:space="preserve">całości w </w:t>
            </w:r>
            <w:r w:rsidRPr="006508B5">
              <w:rPr>
                <w:rFonts w:cstheme="minorHAnsi"/>
                <w:sz w:val="24"/>
                <w:szCs w:val="24"/>
              </w:rPr>
              <w:t>ramach przedmiotowego projektu</w:t>
            </w:r>
            <w:r w:rsidR="006508B5" w:rsidRPr="006508B5">
              <w:rPr>
                <w:rFonts w:cstheme="minorHAnsi"/>
                <w:sz w:val="24"/>
                <w:szCs w:val="24"/>
              </w:rPr>
              <w:t>.</w:t>
            </w:r>
            <w:r w:rsidR="00714D4D" w:rsidRPr="007C2448">
              <w:rPr>
                <w:rFonts w:cstheme="minorHAnsi"/>
                <w:sz w:val="24"/>
                <w:szCs w:val="24"/>
              </w:rPr>
              <w:t xml:space="preserve"> W efekcie tego projektu nastąpi 100% skanalizowanie aglomeracji Sława (9228 RLM) - wybudowanie sieci na całym nieskanalizowanym obszarze. </w:t>
            </w:r>
          </w:p>
          <w:p w14:paraId="6F588FD7" w14:textId="2D5801D5" w:rsidR="00EA7C2B" w:rsidRPr="00B24304" w:rsidRDefault="00EA7C2B" w:rsidP="0098203A">
            <w:pPr>
              <w:spacing w:before="120" w:after="120" w:line="276" w:lineRule="auto"/>
              <w:jc w:val="both"/>
              <w:rPr>
                <w:rFonts w:cstheme="minorHAnsi"/>
                <w:sz w:val="24"/>
                <w:szCs w:val="24"/>
              </w:rPr>
            </w:pPr>
            <w:r w:rsidRPr="000F0B49">
              <w:rPr>
                <w:rFonts w:cstheme="minorHAnsi"/>
                <w:sz w:val="24"/>
                <w:szCs w:val="24"/>
              </w:rPr>
              <w:t xml:space="preserve">W zakresie dostosowania oczyszczalni ścieków do standardów oczyszczania w KPOŚK planowana była </w:t>
            </w:r>
            <w:r w:rsidR="006508B5" w:rsidRPr="000F0B49">
              <w:rPr>
                <w:rFonts w:cstheme="minorHAnsi"/>
                <w:sz w:val="24"/>
                <w:szCs w:val="24"/>
              </w:rPr>
              <w:t xml:space="preserve">rozbudowa istniejącej oczyszczalni ścieków ze względu na przepustowość oraz modernizacji części obiektów. </w:t>
            </w:r>
            <w:r w:rsidRPr="000F0B49">
              <w:rPr>
                <w:rFonts w:cstheme="minorHAnsi"/>
                <w:sz w:val="24"/>
                <w:szCs w:val="24"/>
              </w:rPr>
              <w:t>W ramach projekt</w:t>
            </w:r>
            <w:r w:rsidR="006508B5" w:rsidRPr="000F0B49">
              <w:rPr>
                <w:rFonts w:cstheme="minorHAnsi"/>
                <w:sz w:val="24"/>
                <w:szCs w:val="24"/>
              </w:rPr>
              <w:t>u</w:t>
            </w:r>
            <w:r w:rsidRPr="000F0B49">
              <w:rPr>
                <w:rFonts w:cstheme="minorHAnsi"/>
                <w:sz w:val="24"/>
                <w:szCs w:val="24"/>
              </w:rPr>
              <w:t xml:space="preserve"> przewidziano</w:t>
            </w:r>
            <w:r w:rsidR="006508B5" w:rsidRPr="000F0B49">
              <w:rPr>
                <w:rFonts w:cstheme="minorHAnsi"/>
                <w:sz w:val="24"/>
                <w:szCs w:val="24"/>
              </w:rPr>
              <w:t xml:space="preserve"> modernizację oczyszczalni ścieków w Sławie (modernizowane będą bloki: mechaniczny, biologiczno-chemiczny, gospodarki osadowej wraz z instalacją do odwadniania i przetwarzania osadu</w:t>
            </w:r>
            <w:r w:rsidR="000F0B49" w:rsidRPr="000F0B49">
              <w:rPr>
                <w:rFonts w:cstheme="minorHAnsi"/>
                <w:sz w:val="24"/>
                <w:szCs w:val="24"/>
              </w:rPr>
              <w:t>)</w:t>
            </w:r>
            <w:r w:rsidRPr="000F0B49">
              <w:rPr>
                <w:rFonts w:cstheme="minorHAnsi"/>
                <w:sz w:val="24"/>
                <w:szCs w:val="24"/>
              </w:rPr>
              <w:t xml:space="preserve">. Działania realizowane w projekcie przyczyniają się w 100% do wypełnienia zobowiązań </w:t>
            </w:r>
            <w:r w:rsidRPr="00B24304">
              <w:rPr>
                <w:rFonts w:cstheme="minorHAnsi"/>
                <w:sz w:val="24"/>
                <w:szCs w:val="24"/>
              </w:rPr>
              <w:t>akcesyjnych, które zostały zdefiniowane w tym załączniku.</w:t>
            </w:r>
          </w:p>
          <w:p w14:paraId="3B7BBFBB" w14:textId="69574FFC" w:rsidR="00EA7C2B" w:rsidRDefault="00EA7C2B" w:rsidP="0098203A">
            <w:pPr>
              <w:spacing w:before="120" w:after="120" w:line="276" w:lineRule="auto"/>
              <w:jc w:val="both"/>
              <w:rPr>
                <w:rFonts w:cstheme="minorHAnsi"/>
                <w:color w:val="FF0000"/>
                <w:sz w:val="24"/>
                <w:szCs w:val="24"/>
              </w:rPr>
            </w:pPr>
            <w:r w:rsidRPr="00B24304">
              <w:rPr>
                <w:rFonts w:cstheme="minorHAnsi"/>
                <w:sz w:val="24"/>
                <w:szCs w:val="24"/>
              </w:rPr>
              <w:t>Obecna metoda przeróbki osadu na oczyszczalni</w:t>
            </w:r>
            <w:r w:rsidR="00317304">
              <w:rPr>
                <w:rFonts w:cstheme="minorHAnsi"/>
                <w:sz w:val="24"/>
                <w:szCs w:val="24"/>
              </w:rPr>
              <w:t>,</w:t>
            </w:r>
            <w:r w:rsidRPr="00B24304">
              <w:rPr>
                <w:rFonts w:cstheme="minorHAnsi"/>
                <w:sz w:val="24"/>
                <w:szCs w:val="24"/>
              </w:rPr>
              <w:t xml:space="preserve"> poprzedzająca zagospodarowanie</w:t>
            </w:r>
            <w:r w:rsidR="00317304">
              <w:rPr>
                <w:rFonts w:cstheme="minorHAnsi"/>
                <w:sz w:val="24"/>
                <w:szCs w:val="24"/>
              </w:rPr>
              <w:t>,</w:t>
            </w:r>
            <w:r w:rsidRPr="00B24304">
              <w:rPr>
                <w:rFonts w:cstheme="minorHAnsi"/>
                <w:sz w:val="24"/>
                <w:szCs w:val="24"/>
              </w:rPr>
              <w:t xml:space="preserve"> opiera się na </w:t>
            </w:r>
            <w:r w:rsidR="000F0B49" w:rsidRPr="00B24304">
              <w:rPr>
                <w:rFonts w:cstheme="minorHAnsi"/>
                <w:sz w:val="24"/>
                <w:szCs w:val="24"/>
              </w:rPr>
              <w:t xml:space="preserve">tlenowej stabilizacji osadu wraz z odwodnieniem na prasie taśmowej i higienizacji tlenkiem </w:t>
            </w:r>
            <w:r w:rsidR="00317304" w:rsidRPr="00B24304">
              <w:rPr>
                <w:rFonts w:cstheme="minorHAnsi"/>
                <w:sz w:val="24"/>
                <w:szCs w:val="24"/>
              </w:rPr>
              <w:t>wapnia</w:t>
            </w:r>
            <w:r w:rsidR="000F0B49" w:rsidRPr="00B24304">
              <w:rPr>
                <w:rFonts w:cstheme="minorHAnsi"/>
                <w:sz w:val="24"/>
                <w:szCs w:val="24"/>
              </w:rPr>
              <w:t xml:space="preserve">. </w:t>
            </w:r>
            <w:r w:rsidRPr="00B24304">
              <w:rPr>
                <w:rFonts w:cstheme="minorHAnsi"/>
                <w:sz w:val="24"/>
                <w:szCs w:val="24"/>
              </w:rPr>
              <w:t xml:space="preserve">Osady ściekowe są następnie </w:t>
            </w:r>
            <w:r w:rsidR="000F0B49" w:rsidRPr="00B24304">
              <w:rPr>
                <w:rFonts w:cstheme="minorHAnsi"/>
                <w:sz w:val="24"/>
                <w:szCs w:val="24"/>
              </w:rPr>
              <w:t>zagospodarowywane pod uprawę roślin nie przeznaczonych do spożycia i na paszę</w:t>
            </w:r>
            <w:r w:rsidRPr="00B24304">
              <w:rPr>
                <w:rFonts w:cstheme="minorHAnsi"/>
                <w:sz w:val="24"/>
                <w:szCs w:val="24"/>
              </w:rPr>
              <w:t>. Docelowo, po zrealizowaniu wszystkich inwestycji zgodnie założeniami KPOŚK metoda przeróbki osadu na oczyszczalni powinna opierać się na tlenowej stabilizacji</w:t>
            </w:r>
            <w:r w:rsidR="000F0B49" w:rsidRPr="00B24304">
              <w:rPr>
                <w:rFonts w:cstheme="minorHAnsi"/>
                <w:sz w:val="24"/>
                <w:szCs w:val="24"/>
              </w:rPr>
              <w:t xml:space="preserve"> osadu wraz z odwodnieniem na prasie taśmowej oraz chemiczno-</w:t>
            </w:r>
            <w:r w:rsidR="000F0B49" w:rsidRPr="00B24304">
              <w:rPr>
                <w:rFonts w:cstheme="minorHAnsi"/>
                <w:sz w:val="24"/>
                <w:szCs w:val="24"/>
              </w:rPr>
              <w:lastRenderedPageBreak/>
              <w:t xml:space="preserve">termicznej stabilizacji poprzez homogenizację </w:t>
            </w:r>
            <w:r w:rsidR="000F0B49" w:rsidRPr="00DA6B7B">
              <w:rPr>
                <w:rFonts w:cstheme="minorHAnsi"/>
                <w:sz w:val="24"/>
                <w:szCs w:val="24"/>
              </w:rPr>
              <w:t>mieszaniny wstępnie zagęszczonego osadu z</w:t>
            </w:r>
            <w:r w:rsidR="0098203A">
              <w:rPr>
                <w:rFonts w:cstheme="minorHAnsi"/>
                <w:sz w:val="24"/>
                <w:szCs w:val="24"/>
              </w:rPr>
              <w:t> </w:t>
            </w:r>
            <w:r w:rsidR="000F0B49" w:rsidRPr="00DA6B7B">
              <w:rPr>
                <w:rFonts w:cstheme="minorHAnsi"/>
                <w:sz w:val="24"/>
                <w:szCs w:val="24"/>
              </w:rPr>
              <w:t xml:space="preserve">wapnem palonym </w:t>
            </w:r>
            <w:proofErr w:type="spellStart"/>
            <w:r w:rsidR="000F0B49" w:rsidRPr="00DA6B7B">
              <w:rPr>
                <w:rFonts w:cstheme="minorHAnsi"/>
                <w:sz w:val="24"/>
                <w:szCs w:val="24"/>
              </w:rPr>
              <w:t>CaO</w:t>
            </w:r>
            <w:proofErr w:type="spellEnd"/>
            <w:r w:rsidR="000F0B49" w:rsidRPr="00DA6B7B">
              <w:rPr>
                <w:rFonts w:cstheme="minorHAnsi"/>
                <w:sz w:val="24"/>
                <w:szCs w:val="24"/>
              </w:rPr>
              <w:t>.</w:t>
            </w:r>
            <w:r w:rsidRPr="00DA6B7B">
              <w:rPr>
                <w:rFonts w:cstheme="minorHAnsi"/>
                <w:sz w:val="24"/>
                <w:szCs w:val="24"/>
              </w:rPr>
              <w:t xml:space="preserve"> Zgodnie z założeniami osady powinny zostać zagospodarowane </w:t>
            </w:r>
            <w:r w:rsidR="000F0B49" w:rsidRPr="00DA6B7B">
              <w:rPr>
                <w:rFonts w:cstheme="minorHAnsi"/>
                <w:sz w:val="24"/>
                <w:szCs w:val="24"/>
              </w:rPr>
              <w:t xml:space="preserve">jako nawozy na gruntach rolnych m.in. pod uprawę zbóż. </w:t>
            </w:r>
            <w:r w:rsidRPr="00DA6B7B">
              <w:rPr>
                <w:rFonts w:cstheme="minorHAnsi"/>
                <w:sz w:val="24"/>
                <w:szCs w:val="24"/>
              </w:rPr>
              <w:t xml:space="preserve">Zakładana ilość suchej masy osadów powstających na oczyszczalni zgodnie z KPOŚK wynosi </w:t>
            </w:r>
            <w:r w:rsidR="000F0B49" w:rsidRPr="00DA6B7B">
              <w:rPr>
                <w:rFonts w:cstheme="minorHAnsi"/>
                <w:sz w:val="24"/>
                <w:szCs w:val="24"/>
              </w:rPr>
              <w:t>942</w:t>
            </w:r>
            <w:r w:rsidRPr="00DA6B7B">
              <w:rPr>
                <w:rFonts w:cstheme="minorHAnsi"/>
                <w:sz w:val="24"/>
                <w:szCs w:val="24"/>
              </w:rPr>
              <w:t xml:space="preserve"> Mg </w:t>
            </w:r>
            <w:proofErr w:type="spellStart"/>
            <w:r w:rsidRPr="00DA6B7B">
              <w:rPr>
                <w:rFonts w:cstheme="minorHAnsi"/>
                <w:sz w:val="24"/>
                <w:szCs w:val="24"/>
              </w:rPr>
              <w:t>s.m</w:t>
            </w:r>
            <w:proofErr w:type="spellEnd"/>
            <w:r w:rsidRPr="00DA6B7B">
              <w:rPr>
                <w:rFonts w:cstheme="minorHAnsi"/>
                <w:sz w:val="24"/>
                <w:szCs w:val="24"/>
              </w:rPr>
              <w:t xml:space="preserve">./rok. Projekt wypełnia te założenia wskazując na docelową wartość suchej masy komunalnych osadów ściekowych poddawanych procesom przetwarzania w ilości </w:t>
            </w:r>
            <w:r w:rsidR="000F0B49" w:rsidRPr="00DA6B7B">
              <w:rPr>
                <w:rFonts w:cstheme="minorHAnsi"/>
                <w:sz w:val="24"/>
                <w:szCs w:val="24"/>
              </w:rPr>
              <w:t>0,62</w:t>
            </w:r>
            <w:r w:rsidRPr="00DA6B7B">
              <w:rPr>
                <w:rFonts w:cstheme="minorHAnsi"/>
                <w:sz w:val="24"/>
                <w:szCs w:val="24"/>
              </w:rPr>
              <w:t xml:space="preserve"> tys. ton/rok.</w:t>
            </w:r>
          </w:p>
          <w:p w14:paraId="1267DF4B" w14:textId="0FB55D5A" w:rsidR="00EA7C2B" w:rsidRPr="007C2448" w:rsidRDefault="00EA7C2B" w:rsidP="0098203A">
            <w:pPr>
              <w:spacing w:before="120" w:after="120" w:line="276" w:lineRule="auto"/>
              <w:jc w:val="both"/>
              <w:rPr>
                <w:rFonts w:cstheme="minorHAnsi"/>
                <w:sz w:val="24"/>
                <w:szCs w:val="24"/>
              </w:rPr>
            </w:pPr>
            <w:r w:rsidRPr="00B24304">
              <w:rPr>
                <w:rFonts w:cstheme="minorHAnsi"/>
                <w:sz w:val="24"/>
                <w:szCs w:val="24"/>
              </w:rPr>
              <w:t>Dzięki realizacji projektu będzie możliwe 100% dostoso</w:t>
            </w:r>
            <w:r w:rsidR="0098203A">
              <w:rPr>
                <w:rFonts w:cstheme="minorHAnsi"/>
                <w:sz w:val="24"/>
                <w:szCs w:val="24"/>
              </w:rPr>
              <w:t>wanie do wymogów wynikających z </w:t>
            </w:r>
            <w:r w:rsidRPr="00B24304">
              <w:rPr>
                <w:rFonts w:cstheme="minorHAnsi"/>
                <w:sz w:val="24"/>
                <w:szCs w:val="24"/>
              </w:rPr>
              <w:t xml:space="preserve">KPOŚK i zobowiązań akcesyjnych. </w:t>
            </w:r>
          </w:p>
        </w:tc>
      </w:tr>
      <w:tr w:rsidR="00F0388C" w:rsidRPr="004D28D0" w14:paraId="1D2BE70C" w14:textId="77777777" w:rsidTr="00AF2CB7">
        <w:tc>
          <w:tcPr>
            <w:tcW w:w="9067" w:type="dxa"/>
            <w:gridSpan w:val="7"/>
            <w:shd w:val="clear" w:color="auto" w:fill="92D050"/>
          </w:tcPr>
          <w:p w14:paraId="0D1C0A3C" w14:textId="77777777" w:rsidR="00F0388C" w:rsidRPr="00AF2CB7" w:rsidRDefault="00F0388C" w:rsidP="00AF2CB7">
            <w:pPr>
              <w:autoSpaceDE w:val="0"/>
              <w:autoSpaceDN w:val="0"/>
              <w:adjustRightInd w:val="0"/>
              <w:spacing w:before="120" w:after="120" w:line="276" w:lineRule="auto"/>
              <w:jc w:val="both"/>
              <w:rPr>
                <w:rFonts w:cstheme="minorHAnsi"/>
                <w:b/>
                <w:sz w:val="24"/>
                <w:szCs w:val="24"/>
              </w:rPr>
            </w:pPr>
            <w:r w:rsidRPr="00AF2CB7">
              <w:rPr>
                <w:rFonts w:cstheme="minorHAnsi"/>
                <w:b/>
                <w:sz w:val="24"/>
                <w:szCs w:val="24"/>
              </w:rPr>
              <w:lastRenderedPageBreak/>
              <w:t>ZDOLNOŚĆ DO GENEROWANIA DODATKOWYCH PROJEKTÓW</w:t>
            </w:r>
          </w:p>
          <w:p w14:paraId="07C14976" w14:textId="0A290D1E" w:rsidR="00F0388C" w:rsidRPr="00AF2CB7" w:rsidRDefault="00F0388C" w:rsidP="00AF2CB7">
            <w:pPr>
              <w:autoSpaceDE w:val="0"/>
              <w:autoSpaceDN w:val="0"/>
              <w:adjustRightInd w:val="0"/>
              <w:spacing w:before="120" w:after="120" w:line="276" w:lineRule="auto"/>
              <w:jc w:val="both"/>
              <w:rPr>
                <w:rFonts w:cstheme="minorHAnsi"/>
                <w:i/>
              </w:rPr>
            </w:pPr>
            <w:r w:rsidRPr="00AF2CB7">
              <w:rPr>
                <w:rFonts w:cstheme="minorHAnsi"/>
                <w:i/>
              </w:rPr>
              <w:t>Czy beneficjent przewiduje rozszerzenie zakresu realizowanego projektu lub realizację nowych projektów</w:t>
            </w:r>
            <w:r>
              <w:rPr>
                <w:rFonts w:cstheme="minorHAnsi"/>
                <w:i/>
              </w:rPr>
              <w:t xml:space="preserve"> o podobnym </w:t>
            </w:r>
            <w:r w:rsidR="007B7823">
              <w:rPr>
                <w:rFonts w:cstheme="minorHAnsi"/>
                <w:i/>
              </w:rPr>
              <w:t>charakterze</w:t>
            </w:r>
            <w:r w:rsidRPr="00AF2CB7">
              <w:rPr>
                <w:rFonts w:cstheme="minorHAnsi"/>
                <w:i/>
              </w:rPr>
              <w:t>, które potencjalnie mogłyby zostać sfinansowane w POIiŚ 2014-2020? Jakie są ewentualne czynniki ograniczające?</w:t>
            </w:r>
          </w:p>
        </w:tc>
      </w:tr>
      <w:tr w:rsidR="00F0388C" w:rsidRPr="004D28D0" w14:paraId="40A78168" w14:textId="77777777" w:rsidTr="00AF2CB7">
        <w:tc>
          <w:tcPr>
            <w:tcW w:w="9067" w:type="dxa"/>
            <w:gridSpan w:val="7"/>
          </w:tcPr>
          <w:p w14:paraId="384B6D29" w14:textId="44B178F1" w:rsidR="00F0388C" w:rsidRPr="004D28D0" w:rsidRDefault="001B719B" w:rsidP="00AF2CB7">
            <w:pPr>
              <w:autoSpaceDE w:val="0"/>
              <w:autoSpaceDN w:val="0"/>
              <w:adjustRightInd w:val="0"/>
              <w:spacing w:before="120" w:after="120" w:line="276" w:lineRule="auto"/>
              <w:jc w:val="both"/>
              <w:rPr>
                <w:rFonts w:cstheme="minorHAnsi"/>
                <w:sz w:val="24"/>
                <w:szCs w:val="24"/>
              </w:rPr>
            </w:pPr>
            <w:r>
              <w:rPr>
                <w:rFonts w:cstheme="minorHAnsi"/>
                <w:sz w:val="24"/>
                <w:szCs w:val="24"/>
              </w:rPr>
              <w:t>Zdaniem Beneficjenta wygenerowanie nowego projektu byłoby trudne ze względu na obecnie realizowany duży projekt i brak możliwości czasowych. Beneficjent wskazał, że byłby wstanie rozszerzyć obecnie realizowany projekt o miejscowości aglomeracji Sława, które w tej chwili nie są objęte projektem. Beneficjent posiada wstępnie przygotowaną dokumentację.</w:t>
            </w:r>
            <w:r w:rsidR="009C6A77">
              <w:rPr>
                <w:rFonts w:cstheme="minorHAnsi"/>
                <w:sz w:val="24"/>
                <w:szCs w:val="24"/>
              </w:rPr>
              <w:t xml:space="preserve"> Czynnikiem zniechęcającym jest słaba przewidywalność przyszłości.</w:t>
            </w:r>
          </w:p>
        </w:tc>
      </w:tr>
    </w:tbl>
    <w:p w14:paraId="04D41012" w14:textId="77777777" w:rsidR="005104E2" w:rsidRDefault="005104E2" w:rsidP="005104E2">
      <w:pPr>
        <w:spacing w:line="276" w:lineRule="auto"/>
        <w:rPr>
          <w:rFonts w:cstheme="minorHAnsi"/>
          <w:sz w:val="24"/>
          <w:szCs w:val="24"/>
        </w:rPr>
      </w:pPr>
    </w:p>
    <w:sectPr w:rsidR="005104E2" w:rsidSect="000800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A03B7" w14:textId="77777777" w:rsidR="008544D9" w:rsidRDefault="008544D9" w:rsidP="00F13819">
      <w:pPr>
        <w:spacing w:after="0" w:line="240" w:lineRule="auto"/>
      </w:pPr>
      <w:r>
        <w:separator/>
      </w:r>
    </w:p>
  </w:endnote>
  <w:endnote w:type="continuationSeparator" w:id="0">
    <w:p w14:paraId="62983749" w14:textId="77777777" w:rsidR="008544D9" w:rsidRDefault="008544D9"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090C9" w14:textId="77777777" w:rsidR="008544D9" w:rsidRDefault="008544D9" w:rsidP="00F13819">
      <w:pPr>
        <w:spacing w:after="0" w:line="240" w:lineRule="auto"/>
      </w:pPr>
      <w:r>
        <w:separator/>
      </w:r>
    </w:p>
  </w:footnote>
  <w:footnote w:type="continuationSeparator" w:id="0">
    <w:p w14:paraId="64EBDBB2" w14:textId="77777777" w:rsidR="008544D9" w:rsidRDefault="008544D9" w:rsidP="00F13819">
      <w:pPr>
        <w:spacing w:after="0" w:line="240" w:lineRule="auto"/>
      </w:pPr>
      <w:r>
        <w:continuationSeparator/>
      </w:r>
    </w:p>
  </w:footnote>
  <w:footnote w:id="1">
    <w:p w14:paraId="0D4A24AE" w14:textId="05BD424B" w:rsidR="00847A56" w:rsidRDefault="00847A56">
      <w:pPr>
        <w:pStyle w:val="Tekstprzypisudolnego"/>
      </w:pPr>
      <w:r>
        <w:rPr>
          <w:rStyle w:val="Odwoanieprzypisudolnego"/>
        </w:rPr>
        <w:footnoteRef/>
      </w:r>
      <w:r>
        <w:t xml:space="preserve"> MK- liczba mieszkańców</w:t>
      </w:r>
    </w:p>
  </w:footnote>
  <w:footnote w:id="2">
    <w:p w14:paraId="5C4E3799" w14:textId="77777777" w:rsidR="0046742B" w:rsidRDefault="0046742B" w:rsidP="0046742B">
      <w:pPr>
        <w:pStyle w:val="Tekstprzypisudolnego"/>
      </w:pPr>
      <w:r>
        <w:rPr>
          <w:rStyle w:val="Odwoanieprzypisudolnego"/>
        </w:rPr>
        <w:footnoteRef/>
      </w:r>
      <w:r>
        <w:t xml:space="preserve"> </w:t>
      </w:r>
      <w:r w:rsidRPr="00AF2CB7">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12C24"/>
    <w:rsid w:val="00016B1F"/>
    <w:rsid w:val="00064706"/>
    <w:rsid w:val="00065B52"/>
    <w:rsid w:val="00076854"/>
    <w:rsid w:val="000800AA"/>
    <w:rsid w:val="00081B78"/>
    <w:rsid w:val="00091A31"/>
    <w:rsid w:val="00094ECC"/>
    <w:rsid w:val="000B4F9F"/>
    <w:rsid w:val="000F0B49"/>
    <w:rsid w:val="001126E4"/>
    <w:rsid w:val="0014787A"/>
    <w:rsid w:val="00152AE8"/>
    <w:rsid w:val="0016772C"/>
    <w:rsid w:val="00191972"/>
    <w:rsid w:val="00194C1B"/>
    <w:rsid w:val="001B719B"/>
    <w:rsid w:val="00200A1F"/>
    <w:rsid w:val="002045C2"/>
    <w:rsid w:val="00210123"/>
    <w:rsid w:val="00236F62"/>
    <w:rsid w:val="002832ED"/>
    <w:rsid w:val="00284229"/>
    <w:rsid w:val="002A5D21"/>
    <w:rsid w:val="002B7A54"/>
    <w:rsid w:val="002C49C2"/>
    <w:rsid w:val="002C7287"/>
    <w:rsid w:val="002D2B32"/>
    <w:rsid w:val="002D4AF2"/>
    <w:rsid w:val="002F038B"/>
    <w:rsid w:val="00302BEF"/>
    <w:rsid w:val="00317304"/>
    <w:rsid w:val="00345486"/>
    <w:rsid w:val="00366579"/>
    <w:rsid w:val="00371C19"/>
    <w:rsid w:val="003A2D88"/>
    <w:rsid w:val="00413B85"/>
    <w:rsid w:val="0045307C"/>
    <w:rsid w:val="00464E2A"/>
    <w:rsid w:val="0046742B"/>
    <w:rsid w:val="004719AD"/>
    <w:rsid w:val="0049302B"/>
    <w:rsid w:val="004E17DA"/>
    <w:rsid w:val="005104E2"/>
    <w:rsid w:val="00522A17"/>
    <w:rsid w:val="00527FA8"/>
    <w:rsid w:val="00575FAF"/>
    <w:rsid w:val="005A0589"/>
    <w:rsid w:val="005B51CB"/>
    <w:rsid w:val="005B6593"/>
    <w:rsid w:val="005B7279"/>
    <w:rsid w:val="005C5632"/>
    <w:rsid w:val="005C66A3"/>
    <w:rsid w:val="005F29CC"/>
    <w:rsid w:val="005F6D9F"/>
    <w:rsid w:val="00606A56"/>
    <w:rsid w:val="006508B5"/>
    <w:rsid w:val="006827BA"/>
    <w:rsid w:val="006861A1"/>
    <w:rsid w:val="006A3A28"/>
    <w:rsid w:val="006B238C"/>
    <w:rsid w:val="006C0289"/>
    <w:rsid w:val="006D4973"/>
    <w:rsid w:val="006D7BCD"/>
    <w:rsid w:val="006F69E4"/>
    <w:rsid w:val="00712A76"/>
    <w:rsid w:val="00714D4D"/>
    <w:rsid w:val="00732556"/>
    <w:rsid w:val="00745AE0"/>
    <w:rsid w:val="00745D6E"/>
    <w:rsid w:val="007633C9"/>
    <w:rsid w:val="0079034D"/>
    <w:rsid w:val="007A738E"/>
    <w:rsid w:val="007B7823"/>
    <w:rsid w:val="007C2448"/>
    <w:rsid w:val="007C7BF7"/>
    <w:rsid w:val="00803057"/>
    <w:rsid w:val="008036F3"/>
    <w:rsid w:val="008176BF"/>
    <w:rsid w:val="00826D65"/>
    <w:rsid w:val="00847A56"/>
    <w:rsid w:val="008544D9"/>
    <w:rsid w:val="00880CD6"/>
    <w:rsid w:val="008917F2"/>
    <w:rsid w:val="008B7E1F"/>
    <w:rsid w:val="008C41B4"/>
    <w:rsid w:val="008E4BF5"/>
    <w:rsid w:val="00931984"/>
    <w:rsid w:val="009503F6"/>
    <w:rsid w:val="009766CA"/>
    <w:rsid w:val="00981E3B"/>
    <w:rsid w:val="0098203A"/>
    <w:rsid w:val="009B30BA"/>
    <w:rsid w:val="009B70AC"/>
    <w:rsid w:val="009C6A77"/>
    <w:rsid w:val="009F21F7"/>
    <w:rsid w:val="009F36E2"/>
    <w:rsid w:val="00A14B11"/>
    <w:rsid w:val="00A2723B"/>
    <w:rsid w:val="00A76A04"/>
    <w:rsid w:val="00A80692"/>
    <w:rsid w:val="00AA043C"/>
    <w:rsid w:val="00AB3A74"/>
    <w:rsid w:val="00AE6BFF"/>
    <w:rsid w:val="00AE7904"/>
    <w:rsid w:val="00B178BB"/>
    <w:rsid w:val="00B24304"/>
    <w:rsid w:val="00B64C60"/>
    <w:rsid w:val="00BB40CA"/>
    <w:rsid w:val="00BB65F9"/>
    <w:rsid w:val="00BC042E"/>
    <w:rsid w:val="00BE2D64"/>
    <w:rsid w:val="00C20D42"/>
    <w:rsid w:val="00C307CE"/>
    <w:rsid w:val="00C60EAB"/>
    <w:rsid w:val="00C72470"/>
    <w:rsid w:val="00C76D6A"/>
    <w:rsid w:val="00C83282"/>
    <w:rsid w:val="00C83DB2"/>
    <w:rsid w:val="00CC2523"/>
    <w:rsid w:val="00CD51BC"/>
    <w:rsid w:val="00CE25BF"/>
    <w:rsid w:val="00CF0BF3"/>
    <w:rsid w:val="00D201B3"/>
    <w:rsid w:val="00D4599E"/>
    <w:rsid w:val="00DA6B7B"/>
    <w:rsid w:val="00DF6AAB"/>
    <w:rsid w:val="00E06FE6"/>
    <w:rsid w:val="00E41AF1"/>
    <w:rsid w:val="00E50513"/>
    <w:rsid w:val="00E70639"/>
    <w:rsid w:val="00E74D65"/>
    <w:rsid w:val="00E8673E"/>
    <w:rsid w:val="00EA7C2B"/>
    <w:rsid w:val="00EB21E9"/>
    <w:rsid w:val="00EB66AD"/>
    <w:rsid w:val="00EC303E"/>
    <w:rsid w:val="00ED5761"/>
    <w:rsid w:val="00EF4BE3"/>
    <w:rsid w:val="00F0388C"/>
    <w:rsid w:val="00F12D9E"/>
    <w:rsid w:val="00F13819"/>
    <w:rsid w:val="00F2226F"/>
    <w:rsid w:val="00F27093"/>
    <w:rsid w:val="00F30B36"/>
    <w:rsid w:val="00F43FE2"/>
    <w:rsid w:val="00F46275"/>
    <w:rsid w:val="00F55454"/>
    <w:rsid w:val="00F627BF"/>
    <w:rsid w:val="00FC73B9"/>
    <w:rsid w:val="00FE2406"/>
    <w:rsid w:val="00FE2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2271C"/>
  <w15:docId w15:val="{FEAEC5DB-6987-4A4D-BA1F-6622D197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800A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7EA29-80C5-46F3-AC45-E6119EA2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3157</Words>
  <Characters>18944</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22057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8</cp:revision>
  <dcterms:created xsi:type="dcterms:W3CDTF">2019-02-22T10:54:00Z</dcterms:created>
  <dcterms:modified xsi:type="dcterms:W3CDTF">2019-02-25T22:38:00Z</dcterms:modified>
</cp:coreProperties>
</file>